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F13" w:rsidRPr="00A57F13" w:rsidRDefault="00A57F13" w:rsidP="00A57F1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A57F13">
        <w:rPr>
          <w:rFonts w:ascii="Times New Roman" w:hAnsi="Times New Roman" w:cs="Times New Roman"/>
          <w:sz w:val="26"/>
          <w:szCs w:val="26"/>
        </w:rPr>
        <w:t>Приложение</w:t>
      </w:r>
    </w:p>
    <w:p w:rsidR="00A57F13" w:rsidRPr="00A57F13" w:rsidRDefault="00A57F13" w:rsidP="00A57F1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A57F13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A57F13" w:rsidRPr="00A57F13" w:rsidRDefault="00A57F13" w:rsidP="00A57F1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6"/>
          <w:szCs w:val="26"/>
        </w:rPr>
      </w:pPr>
      <w:r w:rsidRPr="00A57F13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</w:p>
    <w:p w:rsidR="00A57F13" w:rsidRPr="00A57F13" w:rsidRDefault="00A57F13" w:rsidP="00A57F13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A57F13">
        <w:rPr>
          <w:rFonts w:ascii="Times New Roman" w:hAnsi="Times New Roman" w:cs="Times New Roman"/>
          <w:sz w:val="26"/>
          <w:szCs w:val="26"/>
        </w:rPr>
        <w:t>от «</w:t>
      </w:r>
      <w:r w:rsidR="008639BC" w:rsidRPr="008639BC">
        <w:rPr>
          <w:rFonts w:ascii="Times New Roman" w:hAnsi="Times New Roman" w:cs="Times New Roman"/>
          <w:sz w:val="26"/>
          <w:szCs w:val="26"/>
          <w:u w:val="single"/>
        </w:rPr>
        <w:t>03</w:t>
      </w:r>
      <w:r w:rsidRPr="00A57F13">
        <w:rPr>
          <w:rFonts w:ascii="Times New Roman" w:hAnsi="Times New Roman" w:cs="Times New Roman"/>
          <w:sz w:val="26"/>
          <w:szCs w:val="26"/>
        </w:rPr>
        <w:t>»</w:t>
      </w:r>
      <w:r w:rsidR="008639BC">
        <w:rPr>
          <w:rFonts w:ascii="Times New Roman" w:hAnsi="Times New Roman" w:cs="Times New Roman"/>
          <w:sz w:val="26"/>
          <w:szCs w:val="26"/>
        </w:rPr>
        <w:t xml:space="preserve"> </w:t>
      </w:r>
      <w:r w:rsidR="008639BC" w:rsidRPr="008639BC">
        <w:rPr>
          <w:rFonts w:ascii="Times New Roman" w:hAnsi="Times New Roman" w:cs="Times New Roman"/>
          <w:sz w:val="26"/>
          <w:szCs w:val="26"/>
          <w:u w:val="single"/>
        </w:rPr>
        <w:t>июня</w:t>
      </w:r>
      <w:r w:rsidR="008639BC">
        <w:rPr>
          <w:rFonts w:ascii="Times New Roman" w:hAnsi="Times New Roman" w:cs="Times New Roman"/>
          <w:sz w:val="26"/>
          <w:szCs w:val="26"/>
        </w:rPr>
        <w:t xml:space="preserve"> </w:t>
      </w:r>
      <w:r w:rsidRPr="00A57F13">
        <w:rPr>
          <w:rFonts w:ascii="Times New Roman" w:hAnsi="Times New Roman" w:cs="Times New Roman"/>
          <w:sz w:val="26"/>
          <w:szCs w:val="26"/>
        </w:rPr>
        <w:t>20</w:t>
      </w:r>
      <w:r w:rsidR="008639BC">
        <w:rPr>
          <w:rFonts w:ascii="Times New Roman" w:hAnsi="Times New Roman" w:cs="Times New Roman"/>
          <w:sz w:val="26"/>
          <w:szCs w:val="26"/>
        </w:rPr>
        <w:t>20</w:t>
      </w:r>
      <w:r w:rsidRPr="00A57F13">
        <w:rPr>
          <w:rFonts w:ascii="Times New Roman" w:hAnsi="Times New Roman" w:cs="Times New Roman"/>
          <w:sz w:val="26"/>
          <w:szCs w:val="26"/>
        </w:rPr>
        <w:t xml:space="preserve"> г. №</w:t>
      </w:r>
      <w:r w:rsidR="008639BC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8639BC" w:rsidRPr="008639BC">
        <w:rPr>
          <w:rFonts w:ascii="Times New Roman" w:hAnsi="Times New Roman" w:cs="Times New Roman"/>
          <w:sz w:val="26"/>
          <w:szCs w:val="26"/>
          <w:u w:val="single"/>
        </w:rPr>
        <w:t>1324</w:t>
      </w:r>
      <w:bookmarkEnd w:id="0"/>
    </w:p>
    <w:p w:rsidR="00A57F13" w:rsidRPr="00A57F13" w:rsidRDefault="00A57F13" w:rsidP="00677182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6"/>
          <w:szCs w:val="26"/>
        </w:rPr>
      </w:pPr>
    </w:p>
    <w:p w:rsidR="00445077" w:rsidRPr="00A57F13" w:rsidRDefault="001177DF" w:rsidP="00677182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45077" w:rsidRPr="00A57F13">
        <w:rPr>
          <w:rFonts w:ascii="Times New Roman" w:hAnsi="Times New Roman" w:cs="Times New Roman"/>
          <w:sz w:val="26"/>
          <w:szCs w:val="26"/>
        </w:rPr>
        <w:t>Приложение 1</w:t>
      </w:r>
    </w:p>
    <w:p w:rsidR="00445077" w:rsidRPr="00A57F13" w:rsidRDefault="00445077" w:rsidP="00677182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A57F13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445077" w:rsidRPr="00A57F13" w:rsidRDefault="00445077" w:rsidP="00677182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A57F13">
        <w:rPr>
          <w:rFonts w:ascii="Times New Roman" w:hAnsi="Times New Roman" w:cs="Times New Roman"/>
          <w:sz w:val="26"/>
          <w:szCs w:val="26"/>
        </w:rPr>
        <w:t>«Обеспечение безопасности жизнедеятельности</w:t>
      </w:r>
    </w:p>
    <w:p w:rsidR="00445077" w:rsidRPr="00A57F13" w:rsidRDefault="00445077" w:rsidP="00D40C90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A57F13">
        <w:rPr>
          <w:rFonts w:ascii="Times New Roman" w:hAnsi="Times New Roman" w:cs="Times New Roman"/>
          <w:sz w:val="26"/>
          <w:szCs w:val="26"/>
        </w:rPr>
        <w:t>населения Старооскольского городского округа»</w:t>
      </w:r>
    </w:p>
    <w:p w:rsidR="00D33C66" w:rsidRPr="00A57F13" w:rsidRDefault="00D33C66" w:rsidP="006771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45077" w:rsidRPr="00A57F13" w:rsidRDefault="00445077" w:rsidP="006771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7F13">
        <w:rPr>
          <w:rFonts w:ascii="Times New Roman" w:hAnsi="Times New Roman" w:cs="Times New Roman"/>
          <w:b/>
          <w:sz w:val="26"/>
          <w:szCs w:val="26"/>
        </w:rPr>
        <w:t xml:space="preserve">Система основных мероприятий и показателей муниципальной программы </w:t>
      </w:r>
    </w:p>
    <w:p w:rsidR="00445077" w:rsidRPr="00A57F13" w:rsidRDefault="00445077" w:rsidP="006771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7F13">
        <w:rPr>
          <w:rFonts w:ascii="Times New Roman" w:hAnsi="Times New Roman" w:cs="Times New Roman"/>
          <w:b/>
          <w:sz w:val="26"/>
          <w:szCs w:val="26"/>
        </w:rPr>
        <w:t>«Обеспечение безопасности жизнедеятельности населения Старооскольского городского округа»</w:t>
      </w:r>
    </w:p>
    <w:p w:rsidR="00FA450D" w:rsidRPr="00A57F13" w:rsidRDefault="00FA450D" w:rsidP="006771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450D" w:rsidRPr="00A57F13" w:rsidRDefault="00FA450D" w:rsidP="006771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7F1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A57F13">
        <w:rPr>
          <w:rFonts w:ascii="Times New Roman" w:hAnsi="Times New Roman" w:cs="Times New Roman"/>
          <w:b/>
          <w:sz w:val="26"/>
          <w:szCs w:val="26"/>
        </w:rPr>
        <w:t xml:space="preserve"> этап реализации</w:t>
      </w:r>
      <w:r w:rsidR="00610AEA" w:rsidRPr="00A57F13">
        <w:rPr>
          <w:rFonts w:ascii="Times New Roman" w:hAnsi="Times New Roman" w:cs="Times New Roman"/>
          <w:b/>
          <w:sz w:val="26"/>
          <w:szCs w:val="26"/>
        </w:rPr>
        <w:t xml:space="preserve"> (2015-2020 годы)</w:t>
      </w:r>
    </w:p>
    <w:p w:rsidR="00D33C66" w:rsidRPr="00D51ABA" w:rsidRDefault="001177DF" w:rsidP="001177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08"/>
        <w:gridCol w:w="709"/>
        <w:gridCol w:w="2552"/>
        <w:gridCol w:w="2693"/>
        <w:gridCol w:w="709"/>
        <w:gridCol w:w="708"/>
        <w:gridCol w:w="709"/>
        <w:gridCol w:w="709"/>
        <w:gridCol w:w="709"/>
        <w:gridCol w:w="708"/>
        <w:gridCol w:w="851"/>
      </w:tblGrid>
      <w:tr w:rsidR="00B81B1D" w:rsidRPr="009171DC" w:rsidTr="001177DF">
        <w:trPr>
          <w:trHeight w:val="774"/>
        </w:trPr>
        <w:tc>
          <w:tcPr>
            <w:tcW w:w="3261" w:type="dxa"/>
            <w:vMerge w:val="restart"/>
            <w:shd w:val="clear" w:color="auto" w:fill="auto"/>
            <w:hideMark/>
          </w:tcPr>
          <w:p w:rsidR="00B81B1D" w:rsidRPr="00EA6450" w:rsidRDefault="00B81B1D" w:rsidP="001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муниципальной программы,</w:t>
            </w:r>
          </w:p>
          <w:p w:rsidR="00B81B1D" w:rsidRPr="009171DC" w:rsidRDefault="00B81B1D" w:rsidP="001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подпрограмм, мероприятий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 реализа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B81B1D" w:rsidRPr="009171DC" w:rsidRDefault="00B81B1D" w:rsidP="001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соисполнитель, участник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B81B1D" w:rsidRDefault="00B81B1D" w:rsidP="001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показателя,</w:t>
            </w:r>
          </w:p>
          <w:p w:rsidR="00B81B1D" w:rsidRPr="009171DC" w:rsidRDefault="00B81B1D" w:rsidP="001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03" w:type="dxa"/>
            <w:gridSpan w:val="7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Значение показателя конечного и непосредственного результат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годам реализации</w:t>
            </w:r>
          </w:p>
        </w:tc>
      </w:tr>
      <w:tr w:rsidR="00B81B1D" w:rsidRPr="009171DC" w:rsidTr="00470DD7">
        <w:trPr>
          <w:trHeight w:val="1374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Завершение</w:t>
            </w: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B81B1D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08" w:type="dxa"/>
            <w:shd w:val="clear" w:color="auto" w:fill="auto"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8" w:type="dxa"/>
            <w:shd w:val="clear" w:color="auto" w:fill="auto"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1" w:type="dxa"/>
            <w:shd w:val="clear" w:color="auto" w:fill="auto"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</w:tbl>
    <w:p w:rsidR="00B81B1D" w:rsidRPr="00D33C66" w:rsidRDefault="00B81B1D" w:rsidP="00D33C66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08"/>
        <w:gridCol w:w="709"/>
        <w:gridCol w:w="2552"/>
        <w:gridCol w:w="2693"/>
        <w:gridCol w:w="709"/>
        <w:gridCol w:w="708"/>
        <w:gridCol w:w="709"/>
        <w:gridCol w:w="709"/>
        <w:gridCol w:w="709"/>
        <w:gridCol w:w="708"/>
        <w:gridCol w:w="851"/>
      </w:tblGrid>
      <w:tr w:rsidR="00B81B1D" w:rsidRPr="009171DC" w:rsidTr="001177DF">
        <w:trPr>
          <w:trHeight w:val="285"/>
          <w:tblHeader/>
        </w:trPr>
        <w:tc>
          <w:tcPr>
            <w:tcW w:w="3261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02BF7" w:rsidRPr="009171DC" w:rsidTr="00470DD7">
        <w:trPr>
          <w:trHeight w:val="360"/>
        </w:trPr>
        <w:tc>
          <w:tcPr>
            <w:tcW w:w="3261" w:type="dxa"/>
            <w:vMerge w:val="restart"/>
            <w:shd w:val="clear" w:color="auto" w:fill="auto"/>
            <w:hideMark/>
          </w:tcPr>
          <w:p w:rsidR="00602BF7" w:rsidRPr="009171DC" w:rsidRDefault="00602BF7" w:rsidP="001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безопасности  жизнедеятельности населения  Старооскольского 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602BF7" w:rsidRPr="009171DC" w:rsidRDefault="00602BF7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602BF7" w:rsidRPr="009171DC" w:rsidRDefault="00602BF7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5C32BC" w:rsidRPr="005C32B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Администрация Старооскольского городского округа в лице:</w:t>
            </w:r>
          </w:p>
          <w:p w:rsidR="005C32BC" w:rsidRPr="005C32B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- департамента по социальному развитию;</w:t>
            </w:r>
          </w:p>
          <w:p w:rsidR="005C32BC" w:rsidRPr="005C32B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департамента имущественных и земельных отношений;</w:t>
            </w:r>
          </w:p>
          <w:p w:rsidR="005C32BC" w:rsidRPr="005C32B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- КДН и ЗП;</w:t>
            </w:r>
          </w:p>
          <w:p w:rsidR="005C32BC" w:rsidRPr="005C32B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- МКУ 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ГО и ЧС городского округа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контроля; управление образования; управление по делам молодежи; управление по физической культуре и спорту; управление культуры; пресс-служба;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ЗАГС;</w:t>
            </w:r>
          </w:p>
          <w:p w:rsidR="005C32BC" w:rsidRPr="005C32B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ГО и ЧС городского округа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 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ЦМИ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2F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Имущественный центр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 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СЦОКО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МАУК 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СЦДПТ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ОУФСБ;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УМВД;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отдел наркоконтроля;</w:t>
            </w:r>
          </w:p>
          <w:p w:rsidR="005C32BC" w:rsidRPr="005C32B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Старооскольский ЛОП; ОВМ УМВД;</w:t>
            </w:r>
          </w:p>
          <w:p w:rsidR="00602BF7" w:rsidRPr="009171DC" w:rsidRDefault="005C32BC" w:rsidP="0081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ФГКУ 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2 отряд ФПС по Белгородской области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ОКУ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 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Староосколь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ский городской ЦЗН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ОГБУЗ 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СНД</w:t>
            </w:r>
            <w:r w:rsidR="00814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1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Уровень заболеваемости с впервые в жизни установленным диагнозом «</w:t>
            </w:r>
            <w:r w:rsidR="0011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индром зависимости от наркотических веществ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(наркомания)» по Старооскольскому городскому округу,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602BF7" w:rsidRPr="009171DC" w:rsidTr="001177DF">
        <w:trPr>
          <w:trHeight w:val="375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заболеваемости наркоманией и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лиц, потребляющих наркотики с вредными последствиями, по Старооскольскому городскому округу,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</w:tr>
      <w:tr w:rsidR="00602BF7" w:rsidRPr="009171DC" w:rsidTr="001177DF">
        <w:trPr>
          <w:trHeight w:val="39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подростков и молодежи в возрасте от 14 до 30 лет, вовлеченных в профилактические мероприятия, по отношению к общей численности указанной категории лиц,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602BF7" w:rsidRPr="009171DC" w:rsidTr="001177DF">
        <w:trPr>
          <w:trHeight w:val="45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500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зарегистрированных преступлений на 100</w:t>
            </w:r>
            <w:r w:rsidR="00500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населения, преступлени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</w:tr>
      <w:tr w:rsidR="00602BF7" w:rsidRPr="009171DC" w:rsidTr="001177DF">
        <w:trPr>
          <w:trHeight w:val="465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погибших в результате дорожно-транспортных происшествий,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602BF7" w:rsidRPr="009171DC" w:rsidTr="001177DF">
        <w:trPr>
          <w:trHeight w:val="48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A6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602BF7" w:rsidRPr="009171DC" w:rsidTr="001177DF">
        <w:trPr>
          <w:trHeight w:val="51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500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</w:t>
            </w:r>
            <w:r w:rsidR="00500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37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</w:t>
            </w:r>
          </w:p>
        </w:tc>
      </w:tr>
      <w:tr w:rsidR="00602BF7" w:rsidRPr="009171DC" w:rsidTr="001177DF">
        <w:trPr>
          <w:trHeight w:val="255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A6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602BF7" w:rsidRPr="009171DC" w:rsidTr="001177DF">
        <w:trPr>
          <w:trHeight w:val="57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A6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602BF7" w:rsidRPr="009171DC" w:rsidTr="001177DF">
        <w:trPr>
          <w:trHeight w:val="298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A6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 среди несовершеннолетних, преступлени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602BF7" w:rsidRPr="009171DC" w:rsidTr="001177DF">
        <w:trPr>
          <w:trHeight w:val="1619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9171DC" w:rsidRDefault="00602BF7" w:rsidP="0066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состоящих на различных видах учета несовершеннолетних, занятых общественно-полезной деятельностью,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602BF7" w:rsidRPr="009171DC" w:rsidTr="001177DF">
        <w:trPr>
          <w:trHeight w:val="1619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объектов, оборудованных системами видеонаблюдения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году,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A61492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0C1038" w:rsidRDefault="00A73456" w:rsidP="000C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0C1038" w:rsidRDefault="00B17613" w:rsidP="000C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0C1038" w:rsidRDefault="00602BF7" w:rsidP="000C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02BF7" w:rsidRPr="009171DC" w:rsidTr="001177DF">
        <w:trPr>
          <w:trHeight w:val="539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02BF7" w:rsidRPr="009171DC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602BF7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02BF7" w:rsidRPr="000C1038" w:rsidRDefault="00602BF7" w:rsidP="00500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молодежи в возрасте от 14 до 30</w:t>
            </w:r>
            <w:r w:rsidR="00500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вовлеченной в профилактические мероприятия по противодействию терроризму и экстремизму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отношению к общей численности указанной категории 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02BF7" w:rsidRPr="009171DC" w:rsidRDefault="00602BF7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Pr="009171DC" w:rsidRDefault="00602BF7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9171DC" w:rsidRDefault="00602BF7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Pr="00A61492" w:rsidRDefault="00602BF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02BF7" w:rsidRDefault="00602BF7" w:rsidP="000C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2BF7" w:rsidRDefault="00602BF7" w:rsidP="000C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02BF7" w:rsidRPr="000C1038" w:rsidRDefault="00602BF7" w:rsidP="000C1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B81B1D" w:rsidRPr="009171DC" w:rsidTr="00B026FE">
        <w:trPr>
          <w:cantSplit/>
          <w:trHeight w:val="1134"/>
        </w:trPr>
        <w:tc>
          <w:tcPr>
            <w:tcW w:w="3261" w:type="dxa"/>
            <w:vMerge w:val="restart"/>
            <w:shd w:val="clear" w:color="auto" w:fill="auto"/>
            <w:hideMark/>
          </w:tcPr>
          <w:p w:rsidR="00B81B1D" w:rsidRPr="009171DC" w:rsidRDefault="00B81B1D" w:rsidP="00B0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1 «Профилактика немедицинского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бления наркотических средств и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психотропных веществ на территории Старооскольского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81B1D" w:rsidRPr="009171DC" w:rsidRDefault="00B81B1D" w:rsidP="00B0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81B1D" w:rsidRPr="009171DC" w:rsidRDefault="00B81B1D" w:rsidP="00B0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B81B1D" w:rsidRPr="009171DC" w:rsidRDefault="00B81B1D" w:rsidP="00814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безопасности,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14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муниципального контроля,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физической культуре и спорту,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управление по делам молодежи,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защиты населения,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управление образования,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управление культуры,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УМВД, отдел наркоконтроля, ОГБУЗ «СНД»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62A29" w:rsidRPr="009171DC" w:rsidRDefault="00B81B1D" w:rsidP="00A61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заболеваемости с впервые в жизни установленным диагнозом «синдром зависимости от наркотических веществ (наркомания)» по Старооскольскому городскому округу, 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B81B1D" w:rsidRPr="009171DC" w:rsidTr="001177DF">
        <w:trPr>
          <w:trHeight w:val="439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2E1B5E" w:rsidRPr="009171DC" w:rsidRDefault="00B81B1D" w:rsidP="008F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общей заболеваемости наркоманией и  лиц, потребляющих наркотики с вредными последствиями,  по Старооскольскому городскому округу,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0,39</w:t>
            </w:r>
          </w:p>
        </w:tc>
      </w:tr>
      <w:tr w:rsidR="00B81B1D" w:rsidRPr="009171DC" w:rsidTr="001177DF">
        <w:trPr>
          <w:trHeight w:val="255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подростков и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молодежи в возрасте от 14 до 30 лет, вовлеченных в профилактические мероприятия, по отношению к общей численности указанной категории лиц,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B81B1D" w:rsidRPr="009171DC" w:rsidTr="00470DD7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комплексной социально-правовой помощи родителям, состоящим на учете за потребление наркотических веществ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лиц, которым оказана социально-правовая помощь,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81B1D" w:rsidRPr="009171DC" w:rsidTr="00470DD7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B81B1D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</w:t>
            </w:r>
          </w:p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плаката «Спортивная гордость Старого Оскола»</w:t>
            </w:r>
          </w:p>
        </w:tc>
        <w:tc>
          <w:tcPr>
            <w:tcW w:w="708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2693" w:type="dxa"/>
            <w:shd w:val="clear" w:color="auto" w:fill="auto"/>
            <w:hideMark/>
          </w:tcPr>
          <w:p w:rsidR="00B81B1D" w:rsidRPr="009171DC" w:rsidRDefault="00B81B1D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изданных плакатов, штук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B81B1D" w:rsidRPr="009171DC" w:rsidTr="00B92BA2">
        <w:trPr>
          <w:trHeight w:val="1469"/>
        </w:trPr>
        <w:tc>
          <w:tcPr>
            <w:tcW w:w="3261" w:type="dxa"/>
            <w:shd w:val="clear" w:color="auto" w:fill="auto"/>
            <w:hideMark/>
          </w:tcPr>
          <w:p w:rsidR="00B81B1D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</w:t>
            </w:r>
          </w:p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выездной антинаркотической кампании «Сделай свой выбор»</w:t>
            </w:r>
          </w:p>
        </w:tc>
        <w:tc>
          <w:tcPr>
            <w:tcW w:w="708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81B1D" w:rsidRPr="009171DC" w:rsidRDefault="00B81B1D" w:rsidP="007C1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пунктов (детских дошкольных оздоровительных лагерей) для проведения выездной к</w:t>
            </w:r>
            <w:r w:rsidR="007C15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мпании, </w:t>
            </w:r>
            <w:r w:rsidR="00D33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E4B87" w:rsidRPr="009171DC" w:rsidTr="00A40AE8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E4B87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</w:t>
            </w:r>
          </w:p>
          <w:p w:rsidR="000E4B87" w:rsidRPr="009171DC" w:rsidRDefault="000E4B87" w:rsidP="008F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турнира городов России по дзюдо среди юношей и девушек под девизом «Дзюдо против наркотиков»</w:t>
            </w:r>
          </w:p>
        </w:tc>
        <w:tc>
          <w:tcPr>
            <w:tcW w:w="708" w:type="dxa"/>
            <w:shd w:val="clear" w:color="auto" w:fill="auto"/>
            <w:hideMark/>
          </w:tcPr>
          <w:p w:rsidR="000E4B87" w:rsidRPr="009171DC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0E4B87" w:rsidRPr="009171DC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0E4B87" w:rsidRPr="009171DC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0E4B87" w:rsidRPr="009171DC" w:rsidRDefault="000E4B87" w:rsidP="00A4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подростков и молодежи в возрасте от 14 до 30 лет, вовлеченных в профилактические мероприятия, по отношению к общей численности указанной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категории лиц, процент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0E4B87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E4B87" w:rsidRPr="009171DC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Открытое первенство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города по пулевой стрельбе среди юниоров под девизом «Молодежь против наркотиков»</w:t>
            </w:r>
          </w:p>
        </w:tc>
        <w:tc>
          <w:tcPr>
            <w:tcW w:w="708" w:type="dxa"/>
            <w:shd w:val="clear" w:color="auto" w:fill="auto"/>
            <w:hideMark/>
          </w:tcPr>
          <w:p w:rsidR="000E4B87" w:rsidRPr="009171DC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</w:t>
            </w:r>
          </w:p>
        </w:tc>
        <w:tc>
          <w:tcPr>
            <w:tcW w:w="709" w:type="dxa"/>
            <w:shd w:val="clear" w:color="auto" w:fill="auto"/>
          </w:tcPr>
          <w:p w:rsidR="000E4B87" w:rsidRPr="009171DC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0E4B87" w:rsidRPr="009171DC" w:rsidRDefault="000E4B87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физической культуре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спорту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4B87" w:rsidRPr="009171DC" w:rsidTr="008A613E">
        <w:trPr>
          <w:trHeight w:val="1380"/>
        </w:trPr>
        <w:tc>
          <w:tcPr>
            <w:tcW w:w="3261" w:type="dxa"/>
            <w:shd w:val="clear" w:color="auto" w:fill="auto"/>
            <w:vAlign w:val="center"/>
            <w:hideMark/>
          </w:tcPr>
          <w:p w:rsidR="000E4B87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</w:t>
            </w:r>
          </w:p>
          <w:p w:rsidR="000E4B87" w:rsidRPr="009171DC" w:rsidRDefault="000E4B87" w:rsidP="00781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и подготовка выпуска печатной продукции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безопасности в молодежной среде»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0E4B87" w:rsidRPr="009171DC" w:rsidRDefault="000E4B87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4B87" w:rsidRPr="009171DC" w:rsidTr="008A613E">
        <w:trPr>
          <w:trHeight w:val="255"/>
        </w:trPr>
        <w:tc>
          <w:tcPr>
            <w:tcW w:w="3261" w:type="dxa"/>
            <w:shd w:val="clear" w:color="auto" w:fill="auto"/>
            <w:hideMark/>
          </w:tcPr>
          <w:p w:rsidR="000E4B87" w:rsidRDefault="000E4B87" w:rsidP="000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0E4B87" w:rsidRPr="000E4B87" w:rsidRDefault="000E4B87" w:rsidP="000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месячников по антинаркотической программе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E4B87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B87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0E4B87" w:rsidRPr="000E4B87" w:rsidRDefault="000E4B87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ОГБУЗ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4B87" w:rsidRPr="009171DC" w:rsidTr="008A613E">
        <w:trPr>
          <w:trHeight w:val="270"/>
        </w:trPr>
        <w:tc>
          <w:tcPr>
            <w:tcW w:w="3261" w:type="dxa"/>
            <w:shd w:val="clear" w:color="auto" w:fill="auto"/>
            <w:hideMark/>
          </w:tcPr>
          <w:p w:rsidR="000E4B87" w:rsidRDefault="000E4B87" w:rsidP="000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0E4B87" w:rsidRPr="000E4B87" w:rsidRDefault="000E4B87" w:rsidP="000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выездов специалистов в загородные лагеря, школьные лагеря с целью проведения профилактических мероприятий по пропаганде здорового образа жизни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E4B87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:rsidR="000E4B87" w:rsidRPr="009171DC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B87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0E4B87" w:rsidRPr="009171DC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0E4B87" w:rsidRPr="000E4B87" w:rsidRDefault="000E4B87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4B87" w:rsidRPr="009171DC" w:rsidTr="008A613E">
        <w:trPr>
          <w:trHeight w:val="270"/>
        </w:trPr>
        <w:tc>
          <w:tcPr>
            <w:tcW w:w="3261" w:type="dxa"/>
            <w:shd w:val="clear" w:color="auto" w:fill="auto"/>
            <w:hideMark/>
          </w:tcPr>
          <w:p w:rsidR="000E4B87" w:rsidRDefault="000E4B87" w:rsidP="000E4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0E4B87" w:rsidRPr="000E4B87" w:rsidRDefault="000E4B87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пациентов наркологического отделения ОГБУЗ </w:t>
            </w:r>
            <w:r w:rsid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СНД</w:t>
            </w:r>
            <w:r w:rsid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иереем Храма святого великомученика Дмитрия Солунского (с. Хорошилово)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E4B87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:rsidR="000E4B87" w:rsidRPr="009171DC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B87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0E4B87" w:rsidRPr="009171DC" w:rsidRDefault="000E4B87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0E4B87" w:rsidRPr="000E4B87" w:rsidRDefault="000E4B87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ОГБУЗ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E4B87" w:rsidRPr="009171DC" w:rsidRDefault="000E4B87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81B1D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поездок «По местам боевой славы»</w:t>
            </w:r>
          </w:p>
        </w:tc>
        <w:tc>
          <w:tcPr>
            <w:tcW w:w="708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A5346" w:rsidRPr="009171DC" w:rsidRDefault="00B81B1D" w:rsidP="00B1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молодежи, принявшей участие в поездках по местам боевой славы,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B81B1D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B81B1D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</w:t>
            </w:r>
          </w:p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формы для членов народной дружины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B81B1D" w:rsidRPr="009171DC" w:rsidRDefault="00B81B1D" w:rsidP="0046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64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B81B1D" w:rsidRPr="009171DC" w:rsidRDefault="00B81B1D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6A5346" w:rsidRPr="009171DC" w:rsidRDefault="00B81B1D" w:rsidP="00B1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членов народной дружины, обеспеченных формой,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CC1BD4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293A36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293A36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36521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123BAF" w:rsidRDefault="00A36521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r w:rsidR="00123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1.2.9.</w:t>
            </w:r>
          </w:p>
          <w:p w:rsidR="00A36521" w:rsidRPr="00123BAF" w:rsidRDefault="00A36521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B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23BAF" w:rsidRPr="00123B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системы мотиваций граждан к здоровому образу жизни на территории города Старый Оскол»</w:t>
            </w:r>
          </w:p>
        </w:tc>
        <w:tc>
          <w:tcPr>
            <w:tcW w:w="708" w:type="dxa"/>
            <w:shd w:val="clear" w:color="auto" w:fill="auto"/>
            <w:hideMark/>
          </w:tcPr>
          <w:p w:rsidR="00A36521" w:rsidRPr="009171DC" w:rsidRDefault="00123BAF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2019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A36521" w:rsidRPr="009171DC" w:rsidRDefault="00123BAF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A36521" w:rsidRPr="009171DC" w:rsidRDefault="00123BAF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муниципального контроля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36521" w:rsidRPr="009171DC" w:rsidRDefault="0084382F" w:rsidP="0023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численности граждан трудоспособного возраста (от 15 до 59</w:t>
            </w:r>
            <w:r w:rsidR="0023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438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лет), занимающихся физической культурой и спортом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36521" w:rsidRPr="009171DC" w:rsidRDefault="0084382F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521" w:rsidRPr="009171DC" w:rsidRDefault="0084382F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521" w:rsidRDefault="0084382F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521" w:rsidRPr="009171DC" w:rsidRDefault="0084382F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6521" w:rsidRDefault="0084382F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521" w:rsidRDefault="0084382F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6521" w:rsidRDefault="0084382F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B17613" w:rsidRPr="009171DC" w:rsidTr="00F32C6B">
        <w:trPr>
          <w:trHeight w:val="551"/>
        </w:trPr>
        <w:tc>
          <w:tcPr>
            <w:tcW w:w="3261" w:type="dxa"/>
            <w:vMerge w:val="restart"/>
            <w:shd w:val="clear" w:color="auto" w:fill="auto"/>
            <w:hideMark/>
          </w:tcPr>
          <w:p w:rsidR="00B17613" w:rsidRDefault="00B17613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  <w:p w:rsidR="00B17613" w:rsidRPr="009171DC" w:rsidRDefault="00B17613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«Профилактика правонарушений и обеспечение безопасности дорожного движения на территории Старооскольского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B17613" w:rsidRPr="009171DC" w:rsidRDefault="00B17613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17613" w:rsidRPr="009171DC" w:rsidRDefault="00B17613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0E2EA3" w:rsidRPr="000E2EA3" w:rsidRDefault="00B17613" w:rsidP="000E2EA3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  <w:r w:rsidR="00865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лице МКУ «Управление по делам ГО и ЧС»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E2EA3" w:rsidRPr="000E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безопасности;</w:t>
            </w:r>
          </w:p>
          <w:p w:rsidR="000E2EA3" w:rsidRPr="000E2EA3" w:rsidRDefault="000E2EA3" w:rsidP="000E2EA3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социальному развитию;</w:t>
            </w:r>
          </w:p>
          <w:p w:rsidR="00B17613" w:rsidRDefault="00B17613" w:rsidP="00B92BA2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имущественных и земельных отношений,</w:t>
            </w:r>
          </w:p>
          <w:p w:rsidR="00B17613" w:rsidRDefault="00B17613" w:rsidP="00B92BA2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«Управление по делам ГО и ЧС городского округа»,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УМВД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наркоконтроля, Старооскольский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 УМВД,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ОКУ</w:t>
            </w:r>
          </w:p>
          <w:p w:rsidR="00B17613" w:rsidRDefault="00B17613" w:rsidP="00B92BA2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 xml:space="preserve">«Старооскольский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ородской ЦЗН»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17613" w:rsidRPr="009171DC" w:rsidRDefault="00B17613" w:rsidP="00B92BA2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ОГБУЗ «СНД»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B17613" w:rsidRPr="009171DC" w:rsidRDefault="00B17613" w:rsidP="0048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Количество зарегистрированных преступлений (на 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населения), преступлений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</w:tr>
      <w:tr w:rsidR="00B17613" w:rsidRPr="009171DC" w:rsidTr="004F4D8C">
        <w:trPr>
          <w:trHeight w:val="1098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B17613" w:rsidRPr="009171DC" w:rsidRDefault="00B17613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B17613" w:rsidRPr="009171DC" w:rsidRDefault="00B17613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лиц, погибших в результате дорожно-транспортных происшествий,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17613" w:rsidRPr="009171DC" w:rsidRDefault="00B17613" w:rsidP="004F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17613" w:rsidRPr="009171DC" w:rsidRDefault="00B17613" w:rsidP="004F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613" w:rsidRPr="009171DC" w:rsidRDefault="00B17613" w:rsidP="004F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613" w:rsidRPr="009171DC" w:rsidRDefault="00B17613" w:rsidP="004F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613" w:rsidRPr="009171DC" w:rsidRDefault="00B17613" w:rsidP="004F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17613" w:rsidRPr="009171DC" w:rsidRDefault="00B17613" w:rsidP="004F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17613" w:rsidRPr="009171DC" w:rsidRDefault="00B17613" w:rsidP="004F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B81B1D" w:rsidRPr="009171DC" w:rsidTr="00F32C6B">
        <w:trPr>
          <w:trHeight w:val="270"/>
        </w:trPr>
        <w:tc>
          <w:tcPr>
            <w:tcW w:w="3261" w:type="dxa"/>
            <w:shd w:val="clear" w:color="auto" w:fill="auto"/>
            <w:vAlign w:val="center"/>
            <w:hideMark/>
          </w:tcPr>
          <w:p w:rsidR="008A613E" w:rsidRDefault="008A613E" w:rsidP="00A57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2.1.1</w:t>
            </w:r>
          </w:p>
          <w:p w:rsidR="0084382F" w:rsidRPr="009171DC" w:rsidRDefault="00F32C6B" w:rsidP="00A57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заседаний межведомственной комиссии по профилактике правонарушений и безопасности дорожного движения; совещаний с руководителями правоохранительных органов городского округа по вопросам профилактики правонарушений, борьбе с преступностью и обеспечению безопасности дорожного движения (в соответствии с ежегодным планом)</w:t>
            </w:r>
          </w:p>
        </w:tc>
        <w:tc>
          <w:tcPr>
            <w:tcW w:w="708" w:type="dxa"/>
            <w:shd w:val="clear" w:color="auto" w:fill="auto"/>
            <w:hideMark/>
          </w:tcPr>
          <w:p w:rsidR="00B81B1D" w:rsidRDefault="004F4D8C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:rsidR="004F4D8C" w:rsidRPr="009171DC" w:rsidRDefault="004F4D8C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B81B1D" w:rsidRDefault="004F4D8C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4F4D8C" w:rsidRPr="009171DC" w:rsidRDefault="004F4D8C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B81B1D" w:rsidRPr="009171DC" w:rsidRDefault="004F4D8C" w:rsidP="004F4D8C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8C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безопасности</w:t>
            </w:r>
          </w:p>
        </w:tc>
        <w:tc>
          <w:tcPr>
            <w:tcW w:w="2693" w:type="dxa"/>
            <w:shd w:val="clear" w:color="auto" w:fill="auto"/>
            <w:hideMark/>
          </w:tcPr>
          <w:p w:rsidR="00B81B1D" w:rsidRPr="009171DC" w:rsidRDefault="004F4D8C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заседаний,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1B1D" w:rsidRPr="009171DC" w:rsidRDefault="00B81B1D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1B1D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85EE4" w:rsidRPr="009171DC" w:rsidTr="00385EE4">
        <w:trPr>
          <w:trHeight w:val="1704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385EE4" w:rsidRDefault="00385EE4" w:rsidP="00A57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дворовых территорий, мест массового пребывания граждан, перекрестков автомобильных дорог, в том числе в районах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ИЖС, системами видеонаблюдения (видеоконтроля) с целью  обеспечения безопасности населения городского округа, противодействия террористической угрозе и в рамках расширения аппаратно - программного комплекса «Безопасный город», техническое обслуживание систем видеонаблюдения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385EE4" w:rsidRDefault="00385EE4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85EE4" w:rsidRDefault="00385EE4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385EE4" w:rsidRDefault="00385EE4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Старооскольского городского округа в лице МКУ «Управление по делам ГО и ЧС городского </w:t>
            </w: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и земельных отношений,</w:t>
            </w:r>
          </w:p>
          <w:p w:rsidR="00385EE4" w:rsidRDefault="00385EE4" w:rsidP="00B92B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, УМВД</w:t>
            </w:r>
          </w:p>
        </w:tc>
        <w:tc>
          <w:tcPr>
            <w:tcW w:w="2693" w:type="dxa"/>
            <w:shd w:val="clear" w:color="auto" w:fill="auto"/>
            <w:hideMark/>
          </w:tcPr>
          <w:p w:rsidR="00385EE4" w:rsidRDefault="00385EE4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Количество внедренных локальных систем видеонаблюдения, техническое обслуживание,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85EE4" w:rsidRPr="009171DC" w:rsidTr="00B92BA2">
        <w:trPr>
          <w:trHeight w:val="3525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385EE4" w:rsidRDefault="00385EE4" w:rsidP="00A57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85EE4" w:rsidRPr="009171DC" w:rsidRDefault="00385EE4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85EE4" w:rsidRPr="009171DC" w:rsidRDefault="00385EE4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385EE4" w:rsidRPr="00A4739C" w:rsidRDefault="00385EE4" w:rsidP="00B92B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385EE4" w:rsidRPr="009171DC" w:rsidRDefault="00385EE4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5EE4" w:rsidRPr="009171DC" w:rsidRDefault="00385EE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2C6B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78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народных дружинников, принимающих в составе народных дружин участие в охране общественного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порядка на территории Старооскольского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поощренных членов народных дружин,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1B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8A613E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8A613E" w:rsidRDefault="008A613E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2.1.4</w:t>
            </w:r>
          </w:p>
          <w:p w:rsidR="008A613E" w:rsidRDefault="008A613E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содействия по социальной адаптации и трудоустройству лиц, освободившихся из мест лишения свободы</w:t>
            </w:r>
          </w:p>
        </w:tc>
        <w:tc>
          <w:tcPr>
            <w:tcW w:w="708" w:type="dxa"/>
            <w:shd w:val="clear" w:color="auto" w:fill="auto"/>
            <w:hideMark/>
          </w:tcPr>
          <w:p w:rsidR="008A613E" w:rsidRDefault="008A613E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  <w:p w:rsidR="008A613E" w:rsidRPr="009171DC" w:rsidRDefault="008A613E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8A613E" w:rsidRDefault="008A613E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8A613E" w:rsidRPr="009171DC" w:rsidRDefault="008A613E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8A613E" w:rsidRPr="008A613E" w:rsidRDefault="008A613E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округа,</w:t>
            </w:r>
          </w:p>
          <w:p w:rsidR="008A613E" w:rsidRPr="008A613E" w:rsidRDefault="008A613E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ОКУ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 xml:space="preserve">«Старооскольский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ородской ЦЗН»</w:t>
            </w: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A613E" w:rsidRPr="009171DC" w:rsidRDefault="008A613E" w:rsidP="008A6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УМВД</w:t>
            </w:r>
          </w:p>
        </w:tc>
        <w:tc>
          <w:tcPr>
            <w:tcW w:w="2693" w:type="dxa"/>
            <w:shd w:val="clear" w:color="auto" w:fill="auto"/>
            <w:hideMark/>
          </w:tcPr>
          <w:p w:rsidR="008A613E" w:rsidRPr="009171DC" w:rsidRDefault="008A613E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трудоустроенных лиц, освободившихся из мест лишения свободы,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A613E" w:rsidRPr="009171DC" w:rsidRDefault="008A613E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613E" w:rsidRPr="009171DC" w:rsidRDefault="008A613E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A613E" w:rsidRDefault="008A613E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A613E" w:rsidRDefault="008A613E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A613E" w:rsidRDefault="008A613E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613E" w:rsidRDefault="008A613E" w:rsidP="001B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A613E" w:rsidRDefault="008A613E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F32C6B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2.1.5 «Личное страхование </w:t>
            </w:r>
            <w:r w:rsidRPr="005C0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народных дружинников на </w:t>
            </w:r>
            <w:r w:rsidRPr="005C0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их участия в проводимых органами внутренних дел (полицией) и иными правоохранитель-ными органами мероприятиях по охране общественного порядка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2018 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застрахованных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народных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дружин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A61492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1B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</w:tr>
      <w:tr w:rsidR="00F32C6B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2.1.6 «Проведение ежегодного конкурса на звание «Лучший участковый уполномоченный полиции Старооскольского городского округа»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поощренных участковых уполномоченных полиции,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1B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32C6B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2.1.6.1</w:t>
            </w:r>
          </w:p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0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профилактической работы с лицами, состоящими на учетах в УМВД России по г. Старому Осколу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F32C6B" w:rsidRDefault="00F32C6B" w:rsidP="0021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трудоустроенных лиц, состоящих на профилактических учетах в УМВД России по г. Старому Осколу,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1B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Default="00F32C6B" w:rsidP="009E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F32C6B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F32C6B" w:rsidRPr="00A301C5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Обустройство перекрестков улиц, а также нерегулируемых пешеходных переходов светофорными объектами (не менее одного ежегодно), по следующим адресам:</w:t>
            </w:r>
          </w:p>
          <w:p w:rsidR="00F32C6B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магистраль 9-9 – магистраль 3-3 между микрорайонами</w:t>
            </w:r>
          </w:p>
          <w:p w:rsidR="00F32C6B" w:rsidRPr="00A301C5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Юбилейный – Лесной;</w:t>
            </w:r>
          </w:p>
          <w:p w:rsidR="00F32C6B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м-н Восточный –</w:t>
            </w:r>
          </w:p>
          <w:p w:rsidR="00F32C6B" w:rsidRPr="00A301C5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м-н </w:t>
            </w: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Дубрава-3;</w:t>
            </w:r>
          </w:p>
          <w:p w:rsidR="00F32C6B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ул. Комсомольская –</w:t>
            </w:r>
          </w:p>
          <w:p w:rsidR="00F32C6B" w:rsidRPr="00A301C5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8 Марта;</w:t>
            </w:r>
          </w:p>
          <w:p w:rsidR="00F32C6B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проспект Губкина –</w:t>
            </w:r>
          </w:p>
          <w:p w:rsidR="00F32C6B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ульвар Дружбы;</w:t>
            </w:r>
          </w:p>
          <w:p w:rsidR="00F32C6B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проспект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лексея</w:t>
            </w:r>
          </w:p>
          <w:p w:rsidR="00F32C6B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Угарова –</w:t>
            </w:r>
          </w:p>
          <w:p w:rsidR="00F32C6B" w:rsidRPr="00A301C5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ул. Николаевская;</w:t>
            </w:r>
          </w:p>
          <w:p w:rsidR="00F32C6B" w:rsidRPr="00A301C5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 xml:space="preserve">ул. Хмелева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 xml:space="preserve">Пролетарская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 </w:t>
            </w: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Циолковского;</w:t>
            </w:r>
          </w:p>
          <w:p w:rsidR="00F32C6B" w:rsidRPr="00A301C5" w:rsidRDefault="00F32C6B" w:rsidP="00B92BA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>ул. 8 Марта – ул. Советская.</w:t>
            </w:r>
          </w:p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1C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</w:t>
            </w:r>
            <w:r w:rsidRPr="00B3021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регулирования светофорных объектов, как ранее установленных на перекрестках магистралей,</w:t>
            </w:r>
            <w:r w:rsidRPr="00A301C5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1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проспектах и улицах, так и планируемых к установке, в соответствии с требованиями ГОСТ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46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имущественных и земельных отношений, МКУ «Управление по делам ГО и ЧС городского округа»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, УМВД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установленных светофорных объектов, штук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32C6B" w:rsidRPr="009171DC" w:rsidTr="00B92BA2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</w:t>
            </w:r>
          </w:p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B2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распространение среди дошкольников и учащихся общеобразовательных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световозвращающих элементов для ношения на верхней одежде в темное время суток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приобретенных и распространенных световозвращающих элементов для ношения на верхней одежде в темное время суток, штук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B45AC8" w:rsidRDefault="00F32C6B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B45AC8" w:rsidRDefault="00F32C6B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2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</w:t>
            </w:r>
          </w:p>
        </w:tc>
      </w:tr>
      <w:tr w:rsidR="00F32C6B" w:rsidRPr="009171DC" w:rsidTr="00B17613">
        <w:trPr>
          <w:trHeight w:val="2970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 2.2.</w:t>
            </w:r>
            <w:r w:rsidR="00825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17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системы мотиваций граждан к повышению безопасности дорожного движения в Старооскольском городском округе («ДПС31»)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Pr="009171DC" w:rsidRDefault="00F32C6B" w:rsidP="00865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9171DC" w:rsidRDefault="00F32C6B" w:rsidP="00B1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B17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дорожного движения в деятельность по созданию и поддержке комфортной и безопасной среды на автомобильных дорогах посредством создания информационной площадки «ДПС31 Старый Оскол» в социальной сети «Вконтакте»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F43256" w:rsidRDefault="00F32C6B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F43256" w:rsidRDefault="00F32C6B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F32C6B" w:rsidRPr="009171DC" w:rsidTr="00B92BA2">
        <w:trPr>
          <w:trHeight w:val="879"/>
        </w:trPr>
        <w:tc>
          <w:tcPr>
            <w:tcW w:w="3261" w:type="dxa"/>
            <w:vMerge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32C6B" w:rsidRDefault="00F32C6B" w:rsidP="00B1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</w:t>
            </w:r>
            <w:r w:rsidRPr="00B17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информационной площадки «ДПС31 Старый Оскол» в социальной сети «Вконтакте», позволяющей обеспечить доступ жителей Старооскольского городского округа к информации о профилактике ДТП и призывах к законопослушному поведению на дороге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Default="00F32C6B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32C6B" w:rsidRPr="009171DC" w:rsidTr="00B92BA2">
        <w:trPr>
          <w:trHeight w:val="534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3 «Защита населения и территорий от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чрезвычайных ситуаций, обеспечение пожарной безопасности и безопасности людей на водных объектах на территории Старооскольского городского округа на 2015-2020 годы»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Старооскольского </w:t>
            </w: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в лице 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 городского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МКУ «УКС»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пожаров,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F32C6B" w:rsidRPr="009171DC" w:rsidTr="001177DF">
        <w:trPr>
          <w:trHeight w:val="93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 рублей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B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</w:t>
            </w:r>
          </w:p>
        </w:tc>
      </w:tr>
      <w:tr w:rsidR="00F32C6B" w:rsidRPr="009171DC" w:rsidTr="001177DF">
        <w:trPr>
          <w:trHeight w:val="45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F32C6B" w:rsidRPr="009171DC" w:rsidTr="001177DF">
        <w:trPr>
          <w:trHeight w:val="54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32C6B" w:rsidRPr="009171DC" w:rsidTr="00B92BA2">
        <w:trPr>
          <w:trHeight w:val="648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 «Обеспечение эффективной деятельности и управления в области гражданской обороны, защиты населения и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границах Старооскольского городского округа от чрезвычайных ситуаций, обеспечени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пожарной безопасности и безопасности людей на водных объектах»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Старооскольского городского округа в лице 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МКУ «УКС»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F32C6B" w:rsidRPr="009171DC" w:rsidTr="001177DF">
        <w:trPr>
          <w:trHeight w:val="600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 рублей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B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</w:t>
            </w:r>
          </w:p>
        </w:tc>
      </w:tr>
      <w:tr w:rsidR="00F32C6B" w:rsidRPr="009171DC" w:rsidTr="001177DF">
        <w:trPr>
          <w:trHeight w:val="1018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F32C6B" w:rsidRPr="009171DC" w:rsidTr="001177DF">
        <w:trPr>
          <w:trHeight w:val="255"/>
        </w:trPr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32C6B" w:rsidRPr="009171DC" w:rsidTr="00B92BA2">
        <w:trPr>
          <w:trHeight w:val="439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Pr="00445077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3.1.1.1 «</w:t>
            </w: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деятельности и руководства в целях гражданской обороны, </w:t>
            </w: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ликвидаци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чрезвычайных ситуаций, обеспечения пожарной безопасности и</w:t>
            </w:r>
          </w:p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 людей на водных объектах, охрана их жизни и здоровья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Старооскольского городского округа в лице МКУ «Управление по делам </w:t>
            </w: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пожаров,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</w:tr>
      <w:tr w:rsidR="00F32C6B" w:rsidRPr="009171DC" w:rsidTr="00B92BA2">
        <w:trPr>
          <w:trHeight w:val="555"/>
        </w:trPr>
        <w:tc>
          <w:tcPr>
            <w:tcW w:w="3261" w:type="dxa"/>
            <w:vMerge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 рублей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B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2453</w:t>
            </w:r>
          </w:p>
        </w:tc>
      </w:tr>
      <w:tr w:rsidR="00F32C6B" w:rsidRPr="009171DC" w:rsidTr="00B92BA2">
        <w:trPr>
          <w:trHeight w:val="735"/>
        </w:trPr>
        <w:tc>
          <w:tcPr>
            <w:tcW w:w="3261" w:type="dxa"/>
            <w:vMerge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F32C6B" w:rsidRPr="009171DC" w:rsidTr="00B92BA2">
        <w:trPr>
          <w:trHeight w:val="1125"/>
        </w:trPr>
        <w:tc>
          <w:tcPr>
            <w:tcW w:w="3261" w:type="dxa"/>
            <w:vMerge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32C6B" w:rsidRPr="009171DC" w:rsidTr="00502AFF">
        <w:trPr>
          <w:trHeight w:val="267"/>
        </w:trPr>
        <w:tc>
          <w:tcPr>
            <w:tcW w:w="3261" w:type="dxa"/>
            <w:shd w:val="clear" w:color="auto" w:fill="auto"/>
            <w:hideMark/>
          </w:tcPr>
          <w:p w:rsidR="00F32C6B" w:rsidRPr="00244BE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44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ероприятие 3.1.1.2 «</w:t>
            </w:r>
            <w:r w:rsidRPr="00244BE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административного здания МКУ «Управление по делам ГО и ЧС городского округа»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2018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445077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«УКС»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9171DC" w:rsidRDefault="00F32C6B" w:rsidP="00502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отремонтированных зданий,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32C6B" w:rsidRPr="009171DC" w:rsidTr="008B350A">
        <w:trPr>
          <w:trHeight w:val="539"/>
        </w:trPr>
        <w:tc>
          <w:tcPr>
            <w:tcW w:w="3261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3.1.1.3</w:t>
            </w:r>
          </w:p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0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системы фотовидеофиксации «Перехват» на въездах и выездах  города Старый Оскол как элемент АПК «Безопасный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F32C6B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445077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Старооскольского городского округа в лице 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Default="00F32C6B" w:rsidP="008B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объектов, оборудованных системами видеонаблюдения (въезды, выезды),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Default="00F32C6B" w:rsidP="009E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2C6B" w:rsidRPr="009171DC" w:rsidTr="00207F9D">
        <w:trPr>
          <w:trHeight w:val="402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Pr="009171DC" w:rsidRDefault="00F32C6B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4 «Профилактика безнадзорности и правонарушений несовершеннолетних и защита их прав на территории Старооскольского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2015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9171DC" w:rsidRDefault="00F32C6B" w:rsidP="00B9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66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преступлений среди несовершеннолетних, преступлени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F32C6B" w:rsidRPr="009171DC" w:rsidTr="00207F9D">
        <w:trPr>
          <w:trHeight w:val="975"/>
        </w:trPr>
        <w:tc>
          <w:tcPr>
            <w:tcW w:w="3261" w:type="dxa"/>
            <w:vMerge/>
            <w:shd w:val="clear" w:color="auto" w:fill="auto"/>
            <w:hideMark/>
          </w:tcPr>
          <w:p w:rsidR="00F32C6B" w:rsidRPr="009171DC" w:rsidRDefault="00F32C6B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состоящих на различных видах учета       несовершеннолетних, 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занятых общественно-полезной деятельностью,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053691" w:rsidRPr="009171DC" w:rsidTr="00207F9D">
        <w:trPr>
          <w:trHeight w:val="1740"/>
        </w:trPr>
        <w:tc>
          <w:tcPr>
            <w:tcW w:w="3261" w:type="dxa"/>
            <w:vMerge w:val="restart"/>
            <w:shd w:val="clear" w:color="auto" w:fill="auto"/>
            <w:hideMark/>
          </w:tcPr>
          <w:p w:rsidR="00053691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4.1.1</w:t>
            </w:r>
          </w:p>
          <w:p w:rsidR="00053691" w:rsidRPr="00207F9D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 образовательных организациях акции «Полиция и дети», направленной на разъяснение учащимся, их родителям административного и уголовного законодательства РФ в целях предупреждения правонарушений в подростковой среде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53691" w:rsidRPr="009171DC" w:rsidRDefault="00053691" w:rsidP="00385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053691" w:rsidRPr="006374EA" w:rsidRDefault="00053691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53691" w:rsidRPr="009171DC" w:rsidRDefault="00053691" w:rsidP="006F5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межведомственных  рейдов в неблагополучные семьи и в места массового скопления молодежи и подростков,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053691" w:rsidRPr="009171DC" w:rsidTr="00207F9D">
        <w:trPr>
          <w:trHeight w:val="1316"/>
        </w:trPr>
        <w:tc>
          <w:tcPr>
            <w:tcW w:w="3261" w:type="dxa"/>
            <w:vMerge/>
            <w:shd w:val="clear" w:color="auto" w:fill="auto"/>
            <w:vAlign w:val="bottom"/>
            <w:hideMark/>
          </w:tcPr>
          <w:p w:rsidR="00053691" w:rsidRPr="00207F9D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053691" w:rsidRPr="009171DC" w:rsidRDefault="00053691" w:rsidP="00385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53691" w:rsidRPr="009171DC" w:rsidRDefault="00053691" w:rsidP="00385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053691" w:rsidRPr="009171DC" w:rsidRDefault="00053691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рассмотренных материалов в отношении несовершеннолетних, их родителей или иных  законных представителей, единиц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</w:tr>
      <w:tr w:rsidR="00053691" w:rsidRPr="009171DC" w:rsidTr="00053691">
        <w:trPr>
          <w:trHeight w:val="276"/>
        </w:trPr>
        <w:tc>
          <w:tcPr>
            <w:tcW w:w="3261" w:type="dxa"/>
            <w:vMerge w:val="restart"/>
            <w:shd w:val="clear" w:color="auto" w:fill="auto"/>
            <w:hideMark/>
          </w:tcPr>
          <w:p w:rsidR="00053691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4.1.2</w:t>
            </w:r>
          </w:p>
          <w:p w:rsidR="00053691" w:rsidRPr="00207F9D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 образовательных организациях межведомственных профилактических операций «Подросток», «Подросток – игла», «Каникулы»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/>
            <w:shd w:val="clear" w:color="auto" w:fill="auto"/>
            <w:hideMark/>
          </w:tcPr>
          <w:p w:rsidR="00053691" w:rsidRPr="009171DC" w:rsidRDefault="00053691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691" w:rsidRPr="009171DC" w:rsidTr="005C67A4">
        <w:trPr>
          <w:trHeight w:val="1305"/>
        </w:trPr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53691" w:rsidRPr="00207F9D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053691" w:rsidRPr="009171DC" w:rsidRDefault="00053691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shd w:val="clear" w:color="auto" w:fill="auto"/>
            <w:hideMark/>
          </w:tcPr>
          <w:p w:rsidR="00053691" w:rsidRPr="009171DC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заседаний комиссии  по делам несовершеннолетних и защите их прав, единиц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53691" w:rsidRPr="009171DC" w:rsidTr="00207F9D">
        <w:trPr>
          <w:trHeight w:val="1095"/>
        </w:trPr>
        <w:tc>
          <w:tcPr>
            <w:tcW w:w="3261" w:type="dxa"/>
            <w:shd w:val="clear" w:color="auto" w:fill="auto"/>
            <w:vAlign w:val="bottom"/>
            <w:hideMark/>
          </w:tcPr>
          <w:p w:rsidR="00053691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4.1.3</w:t>
            </w:r>
          </w:p>
          <w:p w:rsidR="00053691" w:rsidRPr="00207F9D" w:rsidRDefault="00053691" w:rsidP="00207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 образовательных организациях акции «Полиция и дети», направленной на разъяснение учащимся, их </w:t>
            </w: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родителям административного и уголовного законодательства РФ в целях предупреждения правонарушений в подростковой среде</w:t>
            </w:r>
          </w:p>
        </w:tc>
        <w:tc>
          <w:tcPr>
            <w:tcW w:w="708" w:type="dxa"/>
            <w:shd w:val="clear" w:color="auto" w:fill="auto"/>
            <w:hideMark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053691" w:rsidRPr="00207F9D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691" w:rsidRPr="009171DC" w:rsidTr="00053691">
        <w:trPr>
          <w:trHeight w:val="2220"/>
        </w:trPr>
        <w:tc>
          <w:tcPr>
            <w:tcW w:w="3261" w:type="dxa"/>
            <w:shd w:val="clear" w:color="auto" w:fill="auto"/>
            <w:vAlign w:val="bottom"/>
            <w:hideMark/>
          </w:tcPr>
          <w:p w:rsidR="00053691" w:rsidRPr="00207F9D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4.2.1 «Финансирование деятельности комиссии по делам несовершеннолетних и защите их прав на территории Старооскольского городского округа»</w:t>
            </w:r>
          </w:p>
        </w:tc>
        <w:tc>
          <w:tcPr>
            <w:tcW w:w="708" w:type="dxa"/>
            <w:shd w:val="clear" w:color="auto" w:fill="auto"/>
            <w:hideMark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053691" w:rsidRPr="00207F9D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691" w:rsidRPr="009171DC" w:rsidTr="00053691">
        <w:trPr>
          <w:trHeight w:val="303"/>
        </w:trPr>
        <w:tc>
          <w:tcPr>
            <w:tcW w:w="3261" w:type="dxa"/>
            <w:shd w:val="clear" w:color="auto" w:fill="auto"/>
            <w:hideMark/>
          </w:tcPr>
          <w:p w:rsidR="00053691" w:rsidRDefault="00053691" w:rsidP="0005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053691" w:rsidRPr="00053691" w:rsidRDefault="00053691" w:rsidP="0005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профилактической работы с неблагополучными семьями и несовершеннолетними, проживающими в них</w:t>
            </w:r>
          </w:p>
        </w:tc>
        <w:tc>
          <w:tcPr>
            <w:tcW w:w="708" w:type="dxa"/>
            <w:shd w:val="clear" w:color="auto" w:fill="auto"/>
            <w:hideMark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053691" w:rsidRPr="00207F9D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3691" w:rsidRPr="009171DC" w:rsidTr="00053691">
        <w:trPr>
          <w:trHeight w:val="510"/>
        </w:trPr>
        <w:tc>
          <w:tcPr>
            <w:tcW w:w="3261" w:type="dxa"/>
            <w:shd w:val="clear" w:color="auto" w:fill="auto"/>
            <w:hideMark/>
          </w:tcPr>
          <w:p w:rsidR="00053691" w:rsidRDefault="00053691" w:rsidP="0005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053691" w:rsidRPr="00053691" w:rsidRDefault="00053691" w:rsidP="0005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Индивидуально-профилактическая работа с неблагополучными подростками-сиротами</w:t>
            </w:r>
          </w:p>
        </w:tc>
        <w:tc>
          <w:tcPr>
            <w:tcW w:w="708" w:type="dxa"/>
            <w:shd w:val="clear" w:color="auto" w:fill="auto"/>
            <w:hideMark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53691" w:rsidRPr="009171DC" w:rsidRDefault="00053691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053691" w:rsidRPr="00207F9D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53691" w:rsidRPr="009171DC" w:rsidRDefault="00053691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2C6B" w:rsidRPr="009171DC" w:rsidTr="00053691">
        <w:trPr>
          <w:trHeight w:val="267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Pr="009171DC" w:rsidRDefault="00F32C6B" w:rsidP="00A83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5 «</w:t>
            </w:r>
            <w:r w:rsidRPr="00271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 и экстремизма, минимизация и (или) ликвидация последствий их проявлений на территории Старооскольского </w:t>
            </w:r>
            <w:r w:rsidRPr="00271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2017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4B528A" w:rsidRDefault="004B528A" w:rsidP="004B5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социальному развитию; управление безопасности; управление образования; управление 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молодежи; управление культуры; управление по физической культуре и спорту; пресс-служба;</w:t>
            </w:r>
          </w:p>
          <w:p w:rsidR="00F32C6B" w:rsidRPr="001337DC" w:rsidRDefault="004B528A" w:rsidP="004B5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 делам ГО и ЧС городского округа»; МАУК «СЦДПТ»; ОУФСБ; УМВД; Старооскольский ЛОП; ФГКУ «2 отряд ФПС по Белгородской области»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муниципальных объектов, оборудованных системами видеонаблюдения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году,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2C6B" w:rsidRPr="009171DC" w:rsidTr="008B350A">
        <w:trPr>
          <w:trHeight w:val="645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9171DC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32C6B" w:rsidRDefault="00F32C6B" w:rsidP="008B3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молодежи в возрасте от 14 до 30 лет, вовлеченной в профилактические мероприятия по противодействию терроризму и экстремизму,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F32C6B" w:rsidRPr="009171DC" w:rsidTr="00B14960">
        <w:trPr>
          <w:trHeight w:val="330"/>
        </w:trPr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F32C6B" w:rsidRPr="009171DC" w:rsidRDefault="007A6644" w:rsidP="00A3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5.1.1</w:t>
            </w:r>
            <w:r w:rsid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32C6B"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в целях предупреждения террористических актов муниципальных объектов, мест с массовым пребыванием людей </w:t>
            </w:r>
            <w:r w:rsidR="00F32C6B"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инженерно-техническими средствами охраны (системами видеонаблюдения (видеоконтроля), системами контроля доступа, охранными сигнализациями) с выводом видеопотока в АПК «Безопасный город» и техническое обслуживание установленных систем</w:t>
            </w:r>
            <w:r w:rsid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2018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Pr="009171DC" w:rsidRDefault="00F32C6B" w:rsidP="0046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Default="00F32C6B" w:rsidP="007A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объектов, оборудованных системами видеонаблюдения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году,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2C6B" w:rsidRPr="009171DC" w:rsidTr="00B14960">
        <w:trPr>
          <w:trHeight w:val="2911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F32C6B" w:rsidRDefault="00F32C6B" w:rsidP="00A3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Pr="001337DC" w:rsidRDefault="00F32C6B" w:rsidP="00813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32C6B" w:rsidRPr="000C1038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D3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2C6B" w:rsidRPr="009171DC" w:rsidTr="00190EEE">
        <w:trPr>
          <w:trHeight w:val="2489"/>
        </w:trPr>
        <w:tc>
          <w:tcPr>
            <w:tcW w:w="3261" w:type="dxa"/>
            <w:shd w:val="clear" w:color="auto" w:fill="auto"/>
            <w:hideMark/>
          </w:tcPr>
          <w:p w:rsidR="00F32C6B" w:rsidRDefault="007A6644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 5.1.1.1</w:t>
            </w:r>
          </w:p>
          <w:p w:rsidR="00F32C6B" w:rsidRDefault="00F32C6B" w:rsidP="00F25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E34B2">
              <w:rPr>
                <w:rFonts w:ascii="Times New Roman" w:hAnsi="Times New Roman"/>
                <w:spacing w:val="3"/>
                <w:sz w:val="24"/>
                <w:szCs w:val="24"/>
              </w:rPr>
              <w:t>Оборудование мест массового скопления людей города Старый Оскол камерами видеонаблюдения с подключением аналитических возможностей как элемент АПК «Безопасный город»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Default="00F32C6B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F32C6B" w:rsidRDefault="00F32C6B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1337DC" w:rsidRDefault="00F32C6B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0C1038" w:rsidRDefault="00F32C6B" w:rsidP="00211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11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камер видеонаблюдения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установленных</w:t>
            </w:r>
            <w:r w:rsidRPr="00211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парках и скверах с массовым пребыванием людей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D37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9E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32C6B" w:rsidRPr="009171DC" w:rsidTr="00470DD7">
        <w:trPr>
          <w:trHeight w:val="255"/>
        </w:trPr>
        <w:tc>
          <w:tcPr>
            <w:tcW w:w="3261" w:type="dxa"/>
            <w:shd w:val="clear" w:color="auto" w:fill="auto"/>
            <w:vAlign w:val="center"/>
            <w:hideMark/>
          </w:tcPr>
          <w:p w:rsidR="00F32C6B" w:rsidRPr="009171DC" w:rsidRDefault="007A6644" w:rsidP="0066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5.1.2</w:t>
            </w:r>
            <w:r w:rsid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32C6B" w:rsidRPr="00AC2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на территории Старооскольского городского округа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</w:t>
            </w:r>
            <w:r w:rsidR="00F32C6B" w:rsidRPr="00AC2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идеологии терроризма, в том числе путем распространения информационных материалов, печатной продукции, проведения разъяснительной работы</w:t>
            </w:r>
            <w:r w:rsid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2018 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46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9171DC" w:rsidRDefault="00F32C6B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Default="00F32C6B" w:rsidP="0047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изготовленных и распространенных памяток,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2C6B" w:rsidRPr="009171DC" w:rsidTr="001177DF">
        <w:trPr>
          <w:trHeight w:val="660"/>
        </w:trPr>
        <w:tc>
          <w:tcPr>
            <w:tcW w:w="3261" w:type="dxa"/>
            <w:shd w:val="clear" w:color="auto" w:fill="auto"/>
            <w:hideMark/>
          </w:tcPr>
          <w:p w:rsidR="00F32C6B" w:rsidRPr="00E502F8" w:rsidRDefault="00F32C6B" w:rsidP="00E5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</w:t>
            </w:r>
            <w:r w:rsidR="007A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5.1.3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E5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конкурса «Самопрезентации» среди активистов Кибердружины Старооскольского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32C6B" w:rsidRPr="009171DC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F32C6B" w:rsidRPr="00E502F8" w:rsidRDefault="00F32C6B" w:rsidP="0024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0C1038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активистов «Кибердружины», принявших участие в конкурсе «Самопрезентации», человек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32C6B" w:rsidRPr="009171DC" w:rsidTr="00B14960">
        <w:trPr>
          <w:trHeight w:val="255"/>
        </w:trPr>
        <w:tc>
          <w:tcPr>
            <w:tcW w:w="3261" w:type="dxa"/>
            <w:shd w:val="clear" w:color="auto" w:fill="auto"/>
            <w:hideMark/>
          </w:tcPr>
          <w:p w:rsidR="00F32C6B" w:rsidRPr="00E502F8" w:rsidRDefault="007A6644" w:rsidP="00E5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5.1.4</w:t>
            </w:r>
            <w:r w:rsid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32C6B" w:rsidRPr="00E5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акций «Мир без терроризма», «Молодежь против террора», «День солидарности в борьбе с терроризмом» и т.д. Привлечение информационных и рекламных агентств к проведению профилактических акций</w:t>
            </w:r>
            <w:r w:rsid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/>
            <w:shd w:val="clear" w:color="auto" w:fill="auto"/>
            <w:hideMark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молодежи в возрасте от 14 до 30 лет, вовлеченной в профилактические мероприятия по противодействию терроризму и экстремизму, процент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D1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F32C6B" w:rsidRPr="009171DC" w:rsidTr="008F636C">
        <w:trPr>
          <w:trHeight w:val="267"/>
        </w:trPr>
        <w:tc>
          <w:tcPr>
            <w:tcW w:w="3261" w:type="dxa"/>
            <w:shd w:val="clear" w:color="auto" w:fill="auto"/>
            <w:hideMark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</w:t>
            </w:r>
            <w:r w:rsidR="007A66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мероприятие 5.1.5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учений (тренировок) по отработке мероприятий, связанных с ликвидацией и минимизацией последствий чрезвычайных ситуаций, возникающих в результате </w:t>
            </w:r>
            <w:r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террористических актов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2018 год</w:t>
            </w:r>
          </w:p>
        </w:tc>
        <w:tc>
          <w:tcPr>
            <w:tcW w:w="709" w:type="dxa"/>
            <w:shd w:val="clear" w:color="auto" w:fill="auto"/>
          </w:tcPr>
          <w:p w:rsidR="00F32C6B" w:rsidRPr="009171DC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shd w:val="clear" w:color="auto" w:fill="auto"/>
            <w:hideMark/>
          </w:tcPr>
          <w:p w:rsidR="00F32C6B" w:rsidRPr="00AC221F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учений (тренировок),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2C6B" w:rsidRPr="009171DC" w:rsidTr="00B14960">
        <w:trPr>
          <w:trHeight w:val="315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Pr="00D86780" w:rsidRDefault="007A6644" w:rsidP="00B14960">
            <w:pPr>
              <w:pStyle w:val="a8"/>
              <w:jc w:val="center"/>
            </w:pPr>
            <w:r>
              <w:lastRenderedPageBreak/>
              <w:t>Основное мероприятие 5.2.1</w:t>
            </w:r>
            <w:r w:rsidR="00F32C6B">
              <w:t xml:space="preserve"> «</w:t>
            </w:r>
            <w:r w:rsidR="00F32C6B" w:rsidRPr="00D86780">
              <w:t>Проведение практических занятий и семинаров в учебных заведениях с участием работников судов, прокуратуры, других правоохранительных органов по проблемам профилактики экстремистских проявлений</w:t>
            </w:r>
            <w:r w:rsidR="00F32C6B"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AC221F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0C1038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практических занятий и семинаров,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CA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8B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8B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F32C6B" w:rsidRPr="009171DC" w:rsidTr="001177DF">
        <w:trPr>
          <w:trHeight w:val="2009"/>
        </w:trPr>
        <w:tc>
          <w:tcPr>
            <w:tcW w:w="3261" w:type="dxa"/>
            <w:vMerge/>
            <w:shd w:val="clear" w:color="auto" w:fill="auto"/>
            <w:hideMark/>
          </w:tcPr>
          <w:p w:rsidR="00F32C6B" w:rsidRDefault="00F32C6B" w:rsidP="003579E1">
            <w:pPr>
              <w:pStyle w:val="a8"/>
              <w:jc w:val="center"/>
            </w:pP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32C6B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32C6B" w:rsidRDefault="00F32C6B" w:rsidP="00133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32C6B" w:rsidRPr="000C1038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в образовательных организациях, принявших участие в практических занятиях и семинарах,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CA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</w:t>
            </w:r>
          </w:p>
        </w:tc>
      </w:tr>
      <w:tr w:rsidR="00F32C6B" w:rsidRPr="009171DC" w:rsidTr="00B14960">
        <w:trPr>
          <w:trHeight w:val="1082"/>
        </w:trPr>
        <w:tc>
          <w:tcPr>
            <w:tcW w:w="3261" w:type="dxa"/>
            <w:vMerge w:val="restart"/>
            <w:shd w:val="clear" w:color="auto" w:fill="auto"/>
            <w:hideMark/>
          </w:tcPr>
          <w:p w:rsidR="00F32C6B" w:rsidRPr="00D86780" w:rsidRDefault="007A6644" w:rsidP="00D86780">
            <w:pPr>
              <w:pStyle w:val="a8"/>
              <w:jc w:val="center"/>
            </w:pPr>
            <w:r>
              <w:t>Основное мероприятие 5.2.3</w:t>
            </w:r>
            <w:r w:rsidR="00F32C6B">
              <w:t xml:space="preserve"> «</w:t>
            </w:r>
            <w:r w:rsidR="00F32C6B" w:rsidRPr="00D86780">
              <w:t>Обеспечение целенаправленной разъяснительной работы в учебных заведениях Старооскольского городского округа об уголовной и административной ответственности за националистические и иные экстремистские проявления</w:t>
            </w:r>
            <w:r w:rsidR="00F32C6B"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32C6B" w:rsidRPr="00AC221F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693" w:type="dxa"/>
            <w:shd w:val="clear" w:color="auto" w:fill="auto"/>
            <w:hideMark/>
          </w:tcPr>
          <w:p w:rsidR="00F32C6B" w:rsidRPr="000C1038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единиц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35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F32C6B" w:rsidRPr="009171DC" w:rsidTr="00B14960">
        <w:trPr>
          <w:trHeight w:val="1845"/>
        </w:trPr>
        <w:tc>
          <w:tcPr>
            <w:tcW w:w="3261" w:type="dxa"/>
            <w:vMerge/>
            <w:shd w:val="clear" w:color="auto" w:fill="auto"/>
            <w:hideMark/>
          </w:tcPr>
          <w:p w:rsidR="00F32C6B" w:rsidRDefault="00F32C6B" w:rsidP="00D86780">
            <w:pPr>
              <w:pStyle w:val="a8"/>
              <w:jc w:val="center"/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F32C6B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32C6B" w:rsidRPr="000C1038" w:rsidRDefault="00F32C6B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в образовательных организациях, принявших участие в мероприятиях, человек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32C6B" w:rsidRPr="009171DC" w:rsidRDefault="00F32C6B" w:rsidP="00CA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9171DC" w:rsidRDefault="00F32C6B" w:rsidP="00CA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9171DC" w:rsidRDefault="00F32C6B" w:rsidP="00CA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613845" w:rsidRDefault="00F32C6B" w:rsidP="00CA2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2C6B" w:rsidRPr="000C1038" w:rsidRDefault="00F32C6B" w:rsidP="00BC4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</w:t>
            </w:r>
          </w:p>
        </w:tc>
      </w:tr>
    </w:tbl>
    <w:p w:rsidR="00B17613" w:rsidRDefault="00B17613" w:rsidP="00B81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36C" w:rsidRDefault="008F636C" w:rsidP="00B81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36C" w:rsidRDefault="008F636C" w:rsidP="00B81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36C" w:rsidRDefault="008F636C" w:rsidP="00B81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36C" w:rsidRDefault="008F636C" w:rsidP="00B81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636C" w:rsidRDefault="008F636C" w:rsidP="00B81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7942" w:rsidRDefault="00C77942" w:rsidP="00B81B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016C" w:rsidRDefault="003E016C" w:rsidP="003E0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E016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lastRenderedPageBreak/>
        <w:t>II</w:t>
      </w:r>
      <w:r w:rsidRPr="00B1761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E016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этап реализации</w:t>
      </w:r>
      <w:r w:rsidR="00610AE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(2021-2025 годы)</w:t>
      </w:r>
    </w:p>
    <w:p w:rsidR="003E016C" w:rsidRPr="00B14960" w:rsidRDefault="00B14960" w:rsidP="00B14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496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08"/>
        <w:gridCol w:w="709"/>
        <w:gridCol w:w="3402"/>
        <w:gridCol w:w="2552"/>
        <w:gridCol w:w="850"/>
        <w:gridCol w:w="851"/>
        <w:gridCol w:w="850"/>
        <w:gridCol w:w="851"/>
        <w:gridCol w:w="992"/>
      </w:tblGrid>
      <w:tr w:rsidR="003E016C" w:rsidRPr="009171DC" w:rsidTr="00B14960">
        <w:trPr>
          <w:trHeight w:val="774"/>
        </w:trPr>
        <w:tc>
          <w:tcPr>
            <w:tcW w:w="3261" w:type="dxa"/>
            <w:vMerge w:val="restart"/>
            <w:shd w:val="clear" w:color="auto" w:fill="auto"/>
            <w:hideMark/>
          </w:tcPr>
          <w:p w:rsidR="003E016C" w:rsidRPr="00EA6450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муниципальной программы,</w:t>
            </w:r>
          </w:p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подпрограмм, мероприятий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 реализа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соисполнитель, участник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3E016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показателя,</w:t>
            </w:r>
          </w:p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Значение показателя конечного и непосредственного результат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годам реализации</w:t>
            </w:r>
          </w:p>
        </w:tc>
      </w:tr>
      <w:tr w:rsidR="003E016C" w:rsidRPr="009171DC" w:rsidTr="00B14960">
        <w:trPr>
          <w:trHeight w:val="1374"/>
        </w:trPr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3E016C" w:rsidRPr="009171DC" w:rsidRDefault="003E016C" w:rsidP="00610A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Завершение</w:t>
            </w: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3E016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</w:tcPr>
          <w:p w:rsidR="003E016C" w:rsidRPr="009171DC" w:rsidRDefault="003E016C" w:rsidP="00B14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  <w:r w:rsidRPr="009171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3E016C" w:rsidRPr="003E016C" w:rsidRDefault="003E016C" w:rsidP="003E0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"/>
          <w:szCs w:val="2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08"/>
        <w:gridCol w:w="709"/>
        <w:gridCol w:w="3402"/>
        <w:gridCol w:w="2552"/>
        <w:gridCol w:w="850"/>
        <w:gridCol w:w="851"/>
        <w:gridCol w:w="850"/>
        <w:gridCol w:w="851"/>
        <w:gridCol w:w="992"/>
      </w:tblGrid>
      <w:tr w:rsidR="003E016C" w:rsidRPr="009171DC" w:rsidTr="00E05A25">
        <w:trPr>
          <w:trHeight w:val="285"/>
          <w:tblHeader/>
        </w:trPr>
        <w:tc>
          <w:tcPr>
            <w:tcW w:w="3261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48789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48789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48789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48789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48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4878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E016C" w:rsidRPr="009171DC" w:rsidTr="00E05A25">
        <w:trPr>
          <w:trHeight w:val="360"/>
        </w:trPr>
        <w:tc>
          <w:tcPr>
            <w:tcW w:w="3261" w:type="dxa"/>
            <w:vMerge w:val="restart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безопасности  жизнедеятельности населения  Старооскольского 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9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9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8B350A" w:rsidRPr="005C32BC" w:rsidRDefault="008B350A" w:rsidP="008B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Администрация Старооскольского городского округа в лице:</w:t>
            </w:r>
          </w:p>
          <w:p w:rsidR="008B350A" w:rsidRDefault="008B350A" w:rsidP="008B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- департамента по социальному развитию;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50A" w:rsidRPr="005C32BC" w:rsidRDefault="008B350A" w:rsidP="008B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- департамента имущественных и земельных отношений;</w:t>
            </w:r>
          </w:p>
          <w:p w:rsidR="008B350A" w:rsidRPr="005C32BC" w:rsidRDefault="008B350A" w:rsidP="008B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- КДН и ЗП;</w:t>
            </w:r>
          </w:p>
          <w:p w:rsidR="008B350A" w:rsidRPr="005C32BC" w:rsidRDefault="008B350A" w:rsidP="008B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- 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ГО и ЧС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контроля; управление образования; управление по делам молодежи; управление по физической культуре и спорту; управление культуры; пресс-служба;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управление ЗАГС;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016C" w:rsidRPr="009171DC" w:rsidRDefault="008B350A" w:rsidP="00A5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и ЧС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ЦМИ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42F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Имущественный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СЦОКО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МАУК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СЦДПТ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ОУФСБ;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УМВД;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отдел наркоконтроля;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Старооскольский ЛОП; ОВМ УМВД;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ФГКУ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2 отряд ФПС по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Старооскольский городской ЦЗН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 xml:space="preserve">ОГБУЗ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32BC">
              <w:rPr>
                <w:rFonts w:ascii="Times New Roman" w:hAnsi="Times New Roman" w:cs="Times New Roman"/>
                <w:sz w:val="24"/>
                <w:szCs w:val="24"/>
              </w:rPr>
              <w:t>СНД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Уровень заболеваемости с впервые в жизни установленным диагнозом «</w:t>
            </w:r>
            <w:r w:rsidR="00882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индром зависимости от наркотических веществ (наркомания)» по Старооскольскому городскому округу,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3E016C" w:rsidRPr="009171DC" w:rsidTr="00E05A25">
        <w:trPr>
          <w:trHeight w:val="375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заболеваемости наркоманией и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лиц, потребляющих наркотики с вредными последствиями, по Старооскольскому городскому округу,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E016C" w:rsidRPr="009171DC" w:rsidTr="00E05A25">
        <w:trPr>
          <w:trHeight w:val="39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подростков и молодежи в возрасте от 14 до 30 лет, вовлеченных в профилактические мероприятия, по отношению к общей численности указанной категории лиц,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3E016C" w:rsidRPr="009171DC" w:rsidTr="00E05A25">
        <w:trPr>
          <w:trHeight w:val="45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зарегистрированных преступлений на 100</w:t>
            </w:r>
            <w:r w:rsidR="0048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населения, преступлени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  <w:tr w:rsidR="003E016C" w:rsidRPr="009171DC" w:rsidTr="00E05A25">
        <w:trPr>
          <w:trHeight w:val="465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погибших в результате дорожно-транспортных происшествий,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0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E016C" w:rsidRPr="009171DC" w:rsidTr="00E05A25">
        <w:trPr>
          <w:trHeight w:val="48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3E016C" w:rsidRPr="009171DC" w:rsidTr="00E05A25">
        <w:trPr>
          <w:trHeight w:val="51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 рублей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016C" w:rsidRPr="009171DC" w:rsidTr="00E05A25">
        <w:trPr>
          <w:trHeight w:val="555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016C" w:rsidRPr="009171DC" w:rsidTr="00E05A25">
        <w:trPr>
          <w:trHeight w:val="57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3E016C" w:rsidRPr="009171DC" w:rsidTr="00E05A25">
        <w:trPr>
          <w:trHeight w:val="298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преступлений среди несовершеннолетних, преступлени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016C" w:rsidRPr="009171DC" w:rsidTr="00E05A25">
        <w:trPr>
          <w:trHeight w:val="1619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состоящих на различных видах учета несовершеннолетних, занятых общественно-полезной деятельностью,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8C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C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E016C" w:rsidRPr="009171DC" w:rsidTr="00E05A25">
        <w:trPr>
          <w:trHeight w:val="1619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объектов, оборудованных системами видеонаблюдения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году,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5F45F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A61492" w:rsidRDefault="005F45F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0C1038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0C1038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0C1038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E016C" w:rsidRPr="009171DC" w:rsidTr="00E05A25">
        <w:trPr>
          <w:trHeight w:val="823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0C1038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молодежи в возрасте от 14 до 30</w:t>
            </w:r>
            <w:r w:rsidR="00484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лет, вовлеченной в профилактические мероприятия по противодействию терроризму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экстремизму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отношению к общей численности указанной категории 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A61492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0C1038" w:rsidRDefault="008C0BB9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3E016C" w:rsidRPr="009171DC" w:rsidTr="00E05A25">
        <w:trPr>
          <w:cantSplit/>
          <w:trHeight w:val="1134"/>
        </w:trPr>
        <w:tc>
          <w:tcPr>
            <w:tcW w:w="3261" w:type="dxa"/>
            <w:vMerge w:val="restart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1 «Профилактика немедицинского 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бления наркотических средств и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психотропных веществ на территории Старооскольского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9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9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3E016C" w:rsidRPr="009171DC" w:rsidRDefault="003E016C" w:rsidP="006D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безопасности,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4C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муниципального контроля,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по физической культуре и спорту,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управление по делам молодежи,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социальной защиты населения,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управление образования,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управление культуры,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УМВД, отдел наркоконтроля, ОГБУЗ «СНД»</w:t>
            </w: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заболеваемости с впервые в жизни установленным диагнозом «</w:t>
            </w:r>
            <w:r w:rsidR="00882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индром зависимости от наркотических веществ (наркомания)» по Старооскольскому городскому округу, 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3E016C" w:rsidRPr="009171DC" w:rsidTr="00E05A25">
        <w:trPr>
          <w:trHeight w:val="256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общей заболеваемости наркоманией и  лиц, потребляющих наркотики с вредными последствиями,  по Старооскольскому городскому округу,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E016C" w:rsidRPr="009171DC" w:rsidTr="00E05A25">
        <w:trPr>
          <w:trHeight w:val="255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подростков и молодежи в возрасте от 14 до 30 лет, вовлеченных в профилактические мероприятия, по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общей численности указанной категории лиц,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610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610AEA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3E016C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комплексной социально-правовой помощи родителям, состоящим на учете за потребление наркотических веществ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9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09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лиц, которым оказана социально-правовая помощь,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091076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91076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</w:t>
            </w:r>
          </w:p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Издание плаката «Спортивная гордость Старого Оскола»</w:t>
            </w:r>
          </w:p>
        </w:tc>
        <w:tc>
          <w:tcPr>
            <w:tcW w:w="708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изданных плакатов, штук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091076" w:rsidRPr="009171DC" w:rsidTr="00E05A25">
        <w:trPr>
          <w:trHeight w:val="255"/>
        </w:trPr>
        <w:tc>
          <w:tcPr>
            <w:tcW w:w="3261" w:type="dxa"/>
            <w:shd w:val="clear" w:color="auto" w:fill="auto"/>
            <w:hideMark/>
          </w:tcPr>
          <w:p w:rsidR="00091076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</w:t>
            </w:r>
          </w:p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выездной антинаркотической кампании «Сделай свой выбор»</w:t>
            </w:r>
          </w:p>
        </w:tc>
        <w:tc>
          <w:tcPr>
            <w:tcW w:w="708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пунктов (детских дошкольных оздоровительных лагерей) для проведения выездной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мпании,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C67A4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турнира городов России по дзюдо среди юношей и девушек под девизом «Дзюдо против наркотиков»</w:t>
            </w:r>
          </w:p>
        </w:tc>
        <w:tc>
          <w:tcPr>
            <w:tcW w:w="708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подростков и молодежи в возрасте от 14 до 30 лет, вовлеченных в профилактические мероприятия, по отношению к общей численности указанной категории лиц, процент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5C67A4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Открытое первенство города по пулевой стрельбе среди юниоров под девизом «Молодежь против наркотиков»</w:t>
            </w:r>
          </w:p>
        </w:tc>
        <w:tc>
          <w:tcPr>
            <w:tcW w:w="708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2552" w:type="dxa"/>
            <w:vMerge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C67A4" w:rsidRPr="009171DC" w:rsidTr="00E05A25">
        <w:trPr>
          <w:trHeight w:val="1380"/>
        </w:trPr>
        <w:tc>
          <w:tcPr>
            <w:tcW w:w="3261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и подготовка выпуска печатной продукции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безопасности в молодежной среде»</w:t>
            </w:r>
          </w:p>
        </w:tc>
        <w:tc>
          <w:tcPr>
            <w:tcW w:w="708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552" w:type="dxa"/>
            <w:vMerge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C67A4" w:rsidRPr="009171DC" w:rsidTr="00E05A25">
        <w:trPr>
          <w:trHeight w:val="273"/>
        </w:trPr>
        <w:tc>
          <w:tcPr>
            <w:tcW w:w="3261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5C67A4" w:rsidRPr="000E4B87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месячников по антинаркотической программе</w:t>
            </w:r>
          </w:p>
        </w:tc>
        <w:tc>
          <w:tcPr>
            <w:tcW w:w="708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5C67A4" w:rsidRPr="000E4B87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ОГБУЗ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vMerge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C67A4" w:rsidRPr="009171DC" w:rsidTr="00E05A25">
        <w:trPr>
          <w:trHeight w:val="237"/>
        </w:trPr>
        <w:tc>
          <w:tcPr>
            <w:tcW w:w="3261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C67A4" w:rsidRPr="000E4B87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выездов специалистов в загородные лагеря, школьные лагеря с целью проведения профилактических мероприятий по пропаганде здорового образа жизни</w:t>
            </w:r>
          </w:p>
        </w:tc>
        <w:tc>
          <w:tcPr>
            <w:tcW w:w="708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5C67A4" w:rsidRPr="000E4B87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552" w:type="dxa"/>
            <w:vMerge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C67A4" w:rsidRPr="009171DC" w:rsidTr="00E05A25">
        <w:trPr>
          <w:trHeight w:val="300"/>
        </w:trPr>
        <w:tc>
          <w:tcPr>
            <w:tcW w:w="3261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5C67A4" w:rsidRPr="000E4B87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пациентов наркологического отделения ОГБУЗ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иереем Храма святого великомученика Дмитрия Солунского (с. Хорошилово)</w:t>
            </w:r>
          </w:p>
        </w:tc>
        <w:tc>
          <w:tcPr>
            <w:tcW w:w="708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5C67A4" w:rsidRPr="000E4B87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ОГБУЗ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4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  <w:vMerge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C67A4" w:rsidRPr="009171DC" w:rsidRDefault="005C67A4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91076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поездок «По местам боевой славы»</w:t>
            </w:r>
          </w:p>
        </w:tc>
        <w:tc>
          <w:tcPr>
            <w:tcW w:w="708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молодежи, принявшей участие в поездках по местам боевой славы,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091076" w:rsidRPr="009171DC" w:rsidTr="00E05A25">
        <w:trPr>
          <w:trHeight w:val="305"/>
        </w:trPr>
        <w:tc>
          <w:tcPr>
            <w:tcW w:w="3261" w:type="dxa"/>
            <w:vMerge w:val="restart"/>
            <w:shd w:val="clear" w:color="auto" w:fill="auto"/>
            <w:hideMark/>
          </w:tcPr>
          <w:p w:rsidR="00091076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«Профилактика правонарушений и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безопасности дорожного движения на территории Старооскольского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2113BF" w:rsidRDefault="002113BF" w:rsidP="002113BF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лице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МКУ «Управление по делам ГО и ЧС»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E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безопасности;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по социальному развитию;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департамент имущественных и земельных отношений,</w:t>
            </w:r>
          </w:p>
          <w:p w:rsidR="00091076" w:rsidRPr="009171DC" w:rsidRDefault="002113BF" w:rsidP="002113BF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МКУ «Управление по делам ГО и ЧС городского округа»,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молодежи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УМВД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отдел наркоконтроля, Старооскольский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 УМВД,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 xml:space="preserve">«Старооскольский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ородской ЦЗН»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ОГБУЗ «СНД»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зарегистрированных преступлений (на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  <w:r w:rsidR="004843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населения), преступлений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29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  <w:tr w:rsidR="003E016C" w:rsidRPr="009171DC" w:rsidTr="00E05A25">
        <w:trPr>
          <w:trHeight w:val="87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лиц, погибших в результате дорожно-транспортных происшествий,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293A3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293A3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293A3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293A3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29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3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C67A4" w:rsidRPr="009171DC" w:rsidTr="00E05A25">
        <w:trPr>
          <w:trHeight w:val="830"/>
        </w:trPr>
        <w:tc>
          <w:tcPr>
            <w:tcW w:w="3261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2.1.1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заседаний межведомственной комиссии по профилактике правонарушений и безопасности дорожного движения; совещаний с руководителями правоохранительных органов городского округа по вопросам профилактики правонарушений, борьбе с преступностью и обеспечению безопасности дорожного движения (в соответствии с ежегодным планом)</w:t>
            </w:r>
          </w:p>
        </w:tc>
        <w:tc>
          <w:tcPr>
            <w:tcW w:w="708" w:type="dxa"/>
            <w:shd w:val="clear" w:color="auto" w:fill="auto"/>
            <w:hideMark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5C67A4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5C67A4" w:rsidRPr="009171DC" w:rsidRDefault="005C67A4" w:rsidP="00E05A25">
            <w:pPr>
              <w:suppressAutoHyphens/>
              <w:snapToGri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8C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безопасности</w:t>
            </w:r>
          </w:p>
        </w:tc>
        <w:tc>
          <w:tcPr>
            <w:tcW w:w="2552" w:type="dxa"/>
            <w:shd w:val="clear" w:color="auto" w:fill="auto"/>
            <w:hideMark/>
          </w:tcPr>
          <w:p w:rsidR="005C67A4" w:rsidRPr="009171DC" w:rsidRDefault="005C67A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заседаний,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67A4" w:rsidRPr="009171DC" w:rsidRDefault="005C67A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67A4" w:rsidRPr="009171DC" w:rsidRDefault="005C67A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67A4" w:rsidRPr="009171DC" w:rsidRDefault="005C67A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C67A4" w:rsidRPr="009171DC" w:rsidRDefault="005C67A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67A4" w:rsidRPr="009171DC" w:rsidRDefault="005C67A4" w:rsidP="005C6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40AE8" w:rsidRPr="009171DC" w:rsidTr="00E05A25">
        <w:trPr>
          <w:trHeight w:val="830"/>
        </w:trPr>
        <w:tc>
          <w:tcPr>
            <w:tcW w:w="3261" w:type="dxa"/>
            <w:shd w:val="clear" w:color="auto" w:fill="auto"/>
            <w:hideMark/>
          </w:tcPr>
          <w:p w:rsidR="00A40AE8" w:rsidRPr="009171DC" w:rsidRDefault="00A40AE8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дворовых территорий, мест массового пребывания граждан, перекрестков автомобильных дорог, в том числе в районах ИЖС, системами видеонаблюдения (видеоконтроля) с целью  обеспечения безопасности населения городского округа, противодействия террористической угрозе и в рамках расширения аппаратно </w:t>
            </w:r>
            <w:r w:rsidR="005C6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программного комплекса «Безопасный город», техническое обслуживание систем видеонаблюдения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A40AE8" w:rsidRPr="009171DC" w:rsidRDefault="00A40AE8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A40AE8" w:rsidRPr="009171DC" w:rsidRDefault="00A40AE8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A40AE8" w:rsidRDefault="00A10350" w:rsidP="00E05A2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Старооскольского городского округа в лице 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40AE8">
              <w:rPr>
                <w:rFonts w:ascii="Times New Roman" w:hAnsi="Times New Roman" w:cs="Times New Roman"/>
                <w:sz w:val="24"/>
                <w:szCs w:val="24"/>
              </w:rPr>
              <w:t>епартамент имущественных и земельных отношений,</w:t>
            </w:r>
          </w:p>
          <w:p w:rsidR="00A40AE8" w:rsidRPr="009171DC" w:rsidRDefault="00A40AE8" w:rsidP="00E05A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, УМВД</w:t>
            </w:r>
          </w:p>
        </w:tc>
        <w:tc>
          <w:tcPr>
            <w:tcW w:w="2552" w:type="dxa"/>
            <w:shd w:val="clear" w:color="auto" w:fill="auto"/>
            <w:hideMark/>
          </w:tcPr>
          <w:p w:rsidR="00A40AE8" w:rsidRPr="009171DC" w:rsidRDefault="00A40AE8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внедренных локальных систем видеонаблюдения, техническое обслуживание,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0AE8" w:rsidRPr="009171DC" w:rsidRDefault="00A40AE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0AE8" w:rsidRPr="009171DC" w:rsidRDefault="00A40AE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0AE8" w:rsidRPr="009171DC" w:rsidRDefault="00A40AE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0AE8" w:rsidRPr="009171DC" w:rsidRDefault="00A40AE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0AE8" w:rsidRPr="009171DC" w:rsidRDefault="00A40AE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91076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78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народных дружинников, принимающих в составе народных дружин участие в охране общественного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8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порядка на территории Старооскольского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поощренных членов народных дружин,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B2033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DB2033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2.1.4</w:t>
            </w:r>
          </w:p>
          <w:p w:rsidR="00DB2033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содействия по социальной адаптации и трудоустройству лиц, </w:t>
            </w: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освободившихся из мест лишения свободы</w:t>
            </w:r>
          </w:p>
        </w:tc>
        <w:tc>
          <w:tcPr>
            <w:tcW w:w="708" w:type="dxa"/>
            <w:shd w:val="clear" w:color="auto" w:fill="auto"/>
            <w:hideMark/>
          </w:tcPr>
          <w:p w:rsidR="00DB2033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  <w:p w:rsidR="00DB2033" w:rsidRPr="009171DC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DB2033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DB2033" w:rsidRPr="009171DC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DB2033" w:rsidRPr="008A613E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округа,</w:t>
            </w:r>
          </w:p>
          <w:p w:rsidR="00DB2033" w:rsidRPr="008A613E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ОКУ 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 xml:space="preserve">«Старооскольский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Pr="009E364E">
              <w:rPr>
                <w:rFonts w:ascii="Times New Roman" w:hAnsi="Times New Roman" w:cs="Times New Roman"/>
                <w:sz w:val="24"/>
                <w:szCs w:val="24"/>
              </w:rPr>
              <w:t>ородской ЦЗН»</w:t>
            </w: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B2033" w:rsidRPr="009171DC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УМВД</w:t>
            </w:r>
          </w:p>
        </w:tc>
        <w:tc>
          <w:tcPr>
            <w:tcW w:w="2552" w:type="dxa"/>
            <w:shd w:val="clear" w:color="auto" w:fill="auto"/>
            <w:hideMark/>
          </w:tcPr>
          <w:p w:rsidR="00DB2033" w:rsidRPr="009171DC" w:rsidRDefault="00DB2033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трудоустроенных лиц, освободившихся из мест лишения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свободы,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033" w:rsidRDefault="00DB2033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033" w:rsidRDefault="00DB2033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2033" w:rsidRDefault="00DB2033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2033" w:rsidRDefault="00DB2033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2033" w:rsidRDefault="00DB2033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091076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91076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2.1.5 «Личное страхование </w:t>
            </w:r>
            <w:r w:rsidRPr="005C0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народных дружинников на период их участия в проводимых органами внутренних дел (полицией) и иными правоохранитель-ными органами мероприятиях по охране общественного порядка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застрахованных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народных дружин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A61492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Default="00091076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</w:tr>
      <w:tr w:rsidR="00091076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91076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2.1.6 «Проведение ежегодного конкурса на звание «Лучший участковый уполномоченный полиции Старооскольского городского округа»</w:t>
            </w:r>
          </w:p>
        </w:tc>
        <w:tc>
          <w:tcPr>
            <w:tcW w:w="708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091076" w:rsidRPr="009171DC" w:rsidRDefault="00B45AC8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B45AC8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поощренных участковых уполномоченных полиции,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E3762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9E3762" w:rsidRDefault="007A664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2.1.6.1</w:t>
            </w:r>
          </w:p>
          <w:p w:rsidR="009E3762" w:rsidRDefault="009E3762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70D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профилактической работы с лицами, состоящими на учетах в УМВД России по г. Старому Осколу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9E3762" w:rsidRDefault="009E3762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C0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1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9E3762" w:rsidRDefault="009E3762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C0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9E3762" w:rsidRPr="009171DC" w:rsidRDefault="009E3762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552" w:type="dxa"/>
            <w:shd w:val="clear" w:color="auto" w:fill="auto"/>
            <w:hideMark/>
          </w:tcPr>
          <w:p w:rsidR="009E3762" w:rsidRDefault="009E3762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трудоустроенных лиц, состоящих на профилактических учетах в УМВД России по г. Старому Осколу,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3762" w:rsidRDefault="00F65710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762" w:rsidRDefault="009E3762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3762" w:rsidRDefault="009E3762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762" w:rsidRDefault="009E3762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E3762" w:rsidRDefault="009E3762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91076" w:rsidRPr="009171DC" w:rsidTr="00E05A25">
        <w:trPr>
          <w:trHeight w:val="285"/>
        </w:trPr>
        <w:tc>
          <w:tcPr>
            <w:tcW w:w="3261" w:type="dxa"/>
            <w:shd w:val="clear" w:color="auto" w:fill="auto"/>
            <w:hideMark/>
          </w:tcPr>
          <w:p w:rsidR="00091076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</w:t>
            </w:r>
          </w:p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 распространение среди дошкольников и учащихся общеобразовательных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световозвращающих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элементов для ношения на верхней одежде в темное время суток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приобретенных и распространенных световозвращающих элементов для ношения на верхней одежде в темное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время суток, штук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B45AC8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</w:t>
            </w:r>
          </w:p>
        </w:tc>
      </w:tr>
      <w:tr w:rsidR="00091076" w:rsidRPr="009171DC" w:rsidTr="00E05A25">
        <w:trPr>
          <w:trHeight w:val="534"/>
        </w:trPr>
        <w:tc>
          <w:tcPr>
            <w:tcW w:w="3261" w:type="dxa"/>
            <w:vMerge w:val="restart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3 «Защита населения и территорий от чрезвычайных ситуаций, обеспечение пожарной безопасности и безопасности людей на водных объектах на территории Старооскольского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091076" w:rsidRPr="009171DC" w:rsidRDefault="0038727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Старооскольского городского округа в лице 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91076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91076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«Управление по делам ГО и ЧС  городского округа»</w:t>
            </w:r>
            <w:r w:rsidR="00091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091076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091076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091076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3E016C" w:rsidRPr="009171DC" w:rsidTr="00E05A25">
        <w:trPr>
          <w:trHeight w:val="93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 рублей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016C" w:rsidRPr="009171DC" w:rsidTr="00E05A25">
        <w:trPr>
          <w:trHeight w:val="450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016C" w:rsidRPr="009171DC" w:rsidTr="00E05A25">
        <w:trPr>
          <w:trHeight w:val="255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B45AC8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B45AC8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B45AC8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B45AC8" w:rsidP="00B45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E016C"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B45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9C5A5F" w:rsidRPr="009171DC" w:rsidTr="00E05A25">
        <w:trPr>
          <w:trHeight w:val="648"/>
        </w:trPr>
        <w:tc>
          <w:tcPr>
            <w:tcW w:w="3261" w:type="dxa"/>
            <w:vMerge w:val="restart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 «Обеспечение эффективной деятельности и управления в области гражданской обороны, защиты населения и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границах Старооскольского городского округа от чрезвычайных ситуаций, обеспечени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пожарной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и безопасности людей на водных объектах»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9C5A5F" w:rsidRPr="009171DC" w:rsidRDefault="0038727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Старооскольского городского округа в лице 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C5A5F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C5A5F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«Управление по делам ГО и ЧС городского округа»</w:t>
            </w:r>
            <w:r w:rsidR="009C5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552" w:type="dxa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9C5A5F" w:rsidRPr="009171DC" w:rsidTr="00E05A25">
        <w:trPr>
          <w:trHeight w:val="600"/>
        </w:trPr>
        <w:tc>
          <w:tcPr>
            <w:tcW w:w="3261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 рублей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5A5F" w:rsidRPr="009171DC" w:rsidTr="00E05A25">
        <w:trPr>
          <w:trHeight w:val="1018"/>
        </w:trPr>
        <w:tc>
          <w:tcPr>
            <w:tcW w:w="3261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5A5F" w:rsidRPr="009171DC" w:rsidTr="00E05A25">
        <w:trPr>
          <w:trHeight w:val="1030"/>
        </w:trPr>
        <w:tc>
          <w:tcPr>
            <w:tcW w:w="326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9C5A5F" w:rsidRPr="009171DC" w:rsidTr="00E05A25">
        <w:trPr>
          <w:trHeight w:val="439"/>
        </w:trPr>
        <w:tc>
          <w:tcPr>
            <w:tcW w:w="3261" w:type="dxa"/>
            <w:vMerge w:val="restart"/>
            <w:shd w:val="clear" w:color="auto" w:fill="auto"/>
            <w:hideMark/>
          </w:tcPr>
          <w:p w:rsidR="009C5A5F" w:rsidRPr="00445077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3.1.1.1 «</w:t>
            </w: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и руководства в целях гражданской обороны, предупреждени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ликвидаци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чрезвычайных ситуаций, обеспечения пожарной безопасности и</w:t>
            </w:r>
          </w:p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безопасности людей на водных объектах, охрана их жизни и здоровья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9C5A5F" w:rsidRPr="009171DC" w:rsidRDefault="0038727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7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Старооскольского городского округа в лице МКУ «Управление по делам ГО и ЧС городского округа»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C5A5F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C5A5F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«Управление по делам ГО и ЧС городского округа»</w:t>
            </w:r>
          </w:p>
        </w:tc>
        <w:tc>
          <w:tcPr>
            <w:tcW w:w="2552" w:type="dxa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9C5A5F" w:rsidRPr="009171DC" w:rsidTr="00E05A25">
        <w:trPr>
          <w:trHeight w:val="555"/>
        </w:trPr>
        <w:tc>
          <w:tcPr>
            <w:tcW w:w="3261" w:type="dxa"/>
            <w:vMerge/>
            <w:shd w:val="clear" w:color="auto" w:fill="auto"/>
            <w:hideMark/>
          </w:tcPr>
          <w:p w:rsidR="009C5A5F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Материальный ущерб от пожаров, тыс. рублей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5A5F" w:rsidRPr="009171DC" w:rsidTr="00E05A25">
        <w:trPr>
          <w:trHeight w:val="735"/>
        </w:trPr>
        <w:tc>
          <w:tcPr>
            <w:tcW w:w="3261" w:type="dxa"/>
            <w:vMerge/>
            <w:shd w:val="clear" w:color="auto" w:fill="auto"/>
            <w:hideMark/>
          </w:tcPr>
          <w:p w:rsidR="009C5A5F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спасённых на пожарах, от общего количества пострадавших,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5A5F" w:rsidRPr="009171DC" w:rsidTr="00E05A25">
        <w:trPr>
          <w:trHeight w:val="1125"/>
        </w:trPr>
        <w:tc>
          <w:tcPr>
            <w:tcW w:w="3261" w:type="dxa"/>
            <w:vMerge/>
            <w:shd w:val="clear" w:color="auto" w:fill="auto"/>
            <w:hideMark/>
          </w:tcPr>
          <w:p w:rsidR="009C5A5F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9C5A5F" w:rsidRPr="009171DC" w:rsidRDefault="009C5A5F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лиц, спасенных на водных объектах, от общего количества пострадавших,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C5A5F" w:rsidRPr="009171DC" w:rsidRDefault="009C5A5F" w:rsidP="006A5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091076" w:rsidRPr="009171DC" w:rsidTr="00E05A25">
        <w:trPr>
          <w:trHeight w:val="942"/>
        </w:trPr>
        <w:tc>
          <w:tcPr>
            <w:tcW w:w="3261" w:type="dxa"/>
            <w:vMerge w:val="restart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4 «Профилактика безнадзорности и правонарушений несовершеннолетних и защита их прав на территории Старооскольского городского округа»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2552" w:type="dxa"/>
            <w:shd w:val="clear" w:color="auto" w:fill="auto"/>
            <w:hideMark/>
          </w:tcPr>
          <w:p w:rsidR="00091076" w:rsidRPr="009171DC" w:rsidRDefault="00091076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преступлений среди несовершеннолетних, преступлени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9C5A5F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9C5A5F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91076" w:rsidRPr="009171DC" w:rsidRDefault="009C5A5F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1076" w:rsidRPr="009171DC" w:rsidRDefault="009C5A5F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1076" w:rsidRPr="009171DC" w:rsidRDefault="00091076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9C5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E016C" w:rsidRPr="009171DC" w:rsidTr="00E05A25">
        <w:trPr>
          <w:trHeight w:val="975"/>
        </w:trPr>
        <w:tc>
          <w:tcPr>
            <w:tcW w:w="3261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3E016C" w:rsidRPr="009171DC" w:rsidRDefault="003E016C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состоящих на различных видах учета несовершеннолетних,  занятых общественно-полезной деятельностью,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9C5A5F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9C5A5F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E016C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016C" w:rsidRPr="009171DC" w:rsidRDefault="009C5A5F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016C" w:rsidRPr="009171DC" w:rsidRDefault="009C5A5F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E016C"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016C" w:rsidRPr="009171DC" w:rsidRDefault="003E016C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C5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05A25" w:rsidRPr="009171DC" w:rsidTr="00E05A25">
        <w:trPr>
          <w:trHeight w:val="1402"/>
        </w:trPr>
        <w:tc>
          <w:tcPr>
            <w:tcW w:w="3261" w:type="dxa"/>
            <w:vMerge w:val="restart"/>
            <w:shd w:val="clear" w:color="auto" w:fill="auto"/>
            <w:hideMark/>
          </w:tcPr>
          <w:p w:rsidR="00E05A25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4.1.1</w:t>
            </w:r>
          </w:p>
          <w:p w:rsidR="00E05A25" w:rsidRPr="00207F9D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 образовательных организациях акции «Полиция и дети», направленной на разъяснение учащимся, их родителям административного и уголовного законодательства РФ в целях предупреждения правонарушений в подростковой среде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E05A25" w:rsidRPr="006374EA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КДН и ЗП</w:t>
            </w:r>
          </w:p>
        </w:tc>
        <w:tc>
          <w:tcPr>
            <w:tcW w:w="2552" w:type="dxa"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заседаний комиссии  по делам несовершеннолетних и защите их прав,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E05A25" w:rsidRPr="009171DC" w:rsidTr="00E05A25">
        <w:trPr>
          <w:trHeight w:val="1623"/>
        </w:trPr>
        <w:tc>
          <w:tcPr>
            <w:tcW w:w="3261" w:type="dxa"/>
            <w:vMerge/>
            <w:shd w:val="clear" w:color="auto" w:fill="auto"/>
            <w:hideMark/>
          </w:tcPr>
          <w:p w:rsidR="00E05A25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рассмотренных материалов в отношении несовершеннолетних, их родителей или иных  законных представителей, единиц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05A25" w:rsidRPr="009171DC" w:rsidTr="00E05A25">
        <w:trPr>
          <w:trHeight w:val="276"/>
        </w:trPr>
        <w:tc>
          <w:tcPr>
            <w:tcW w:w="3261" w:type="dxa"/>
            <w:vMerge w:val="restart"/>
            <w:shd w:val="clear" w:color="auto" w:fill="auto"/>
            <w:hideMark/>
          </w:tcPr>
          <w:p w:rsidR="00E05A25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4.1.2</w:t>
            </w:r>
          </w:p>
          <w:p w:rsidR="00E05A25" w:rsidRPr="00207F9D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 образовательных организациях межведомственных профилактических операций «Подросток», «Подросток – игла», «Каникулы»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5A25" w:rsidRPr="009171DC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A25" w:rsidRPr="009171DC" w:rsidTr="00E05A25">
        <w:trPr>
          <w:trHeight w:val="1882"/>
        </w:trPr>
        <w:tc>
          <w:tcPr>
            <w:tcW w:w="3261" w:type="dxa"/>
            <w:vMerge/>
            <w:shd w:val="clear" w:color="auto" w:fill="auto"/>
            <w:hideMark/>
          </w:tcPr>
          <w:p w:rsidR="00E05A25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межведомственных  рейдов в неблагополучные семьи и в места массового скопления молодежи и подростков, единиц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5A25" w:rsidRPr="009171DC" w:rsidRDefault="00E05A25" w:rsidP="00DC6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88542D" w:rsidRPr="009171DC" w:rsidTr="00E05A25">
        <w:trPr>
          <w:trHeight w:val="315"/>
        </w:trPr>
        <w:tc>
          <w:tcPr>
            <w:tcW w:w="3261" w:type="dxa"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4.1.3</w:t>
            </w:r>
          </w:p>
          <w:p w:rsidR="0088542D" w:rsidRPr="00207F9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 образовательных организациях акции «Полиция и дети», направленной на разъяснение учащимся, их родителям административного и уголовного законодательства РФ в целях предупреждения </w:t>
            </w:r>
            <w:r w:rsidRPr="00207F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правонарушений в подростковой среде</w:t>
            </w:r>
          </w:p>
        </w:tc>
        <w:tc>
          <w:tcPr>
            <w:tcW w:w="708" w:type="dxa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542D" w:rsidRPr="009171DC" w:rsidTr="00E05A25">
        <w:trPr>
          <w:trHeight w:val="276"/>
        </w:trPr>
        <w:tc>
          <w:tcPr>
            <w:tcW w:w="3261" w:type="dxa"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4.2.1 «Финансирование деятельности комиссии по делам несовершеннолетних и защите их прав на территории Старооскольского городского округа»</w:t>
            </w:r>
          </w:p>
        </w:tc>
        <w:tc>
          <w:tcPr>
            <w:tcW w:w="708" w:type="dxa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A25" w:rsidRPr="009171DC" w:rsidTr="00E05A25">
        <w:trPr>
          <w:trHeight w:val="420"/>
        </w:trPr>
        <w:tc>
          <w:tcPr>
            <w:tcW w:w="3261" w:type="dxa"/>
            <w:shd w:val="clear" w:color="auto" w:fill="auto"/>
            <w:hideMark/>
          </w:tcPr>
          <w:p w:rsidR="00E05A25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05A25" w:rsidRPr="00053691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профилактической работы с неблагополучными семьями и несовершеннолетними, проживающими в них</w:t>
            </w:r>
          </w:p>
        </w:tc>
        <w:tc>
          <w:tcPr>
            <w:tcW w:w="708" w:type="dxa"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center"/>
          </w:tcPr>
          <w:p w:rsidR="00E05A25" w:rsidRPr="009171DC" w:rsidRDefault="00E05A25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E05A25" w:rsidRPr="009171DC" w:rsidRDefault="00E05A25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  <w:vAlign w:val="center"/>
          </w:tcPr>
          <w:p w:rsidR="00E05A25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shd w:val="clear" w:color="auto" w:fill="auto"/>
            <w:vAlign w:val="center"/>
          </w:tcPr>
          <w:p w:rsidR="00E05A25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  <w:vAlign w:val="center"/>
          </w:tcPr>
          <w:p w:rsidR="00E05A25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A25" w:rsidRPr="009171DC" w:rsidTr="00E05A25">
        <w:trPr>
          <w:trHeight w:val="276"/>
        </w:trPr>
        <w:tc>
          <w:tcPr>
            <w:tcW w:w="3261" w:type="dxa"/>
            <w:shd w:val="clear" w:color="auto" w:fill="auto"/>
            <w:hideMark/>
          </w:tcPr>
          <w:p w:rsidR="00E05A25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05A25" w:rsidRPr="00053691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Индивидуально-профилактическая работа с неблагополучными подростками-сиротами</w:t>
            </w:r>
          </w:p>
        </w:tc>
        <w:tc>
          <w:tcPr>
            <w:tcW w:w="708" w:type="dxa"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hideMark/>
          </w:tcPr>
          <w:p w:rsidR="00E05A25" w:rsidRPr="009171DC" w:rsidRDefault="00E05A25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5A25" w:rsidRPr="009171DC" w:rsidRDefault="00E05A25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5A25" w:rsidRPr="009171DC" w:rsidRDefault="00E05A25" w:rsidP="009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05A25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05A25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5A25" w:rsidRDefault="00E05A25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542D" w:rsidRPr="009171DC" w:rsidTr="00E05A25">
        <w:trPr>
          <w:trHeight w:val="384"/>
        </w:trPr>
        <w:tc>
          <w:tcPr>
            <w:tcW w:w="3261" w:type="dxa"/>
            <w:vMerge w:val="restart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5 «</w:t>
            </w:r>
            <w:r w:rsidRPr="00271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 и экстремизма, минимизация и (или) ликвидация последствий их проявлений на территории Старооскольского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46198F" w:rsidRDefault="0046198F" w:rsidP="00461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социальному развитию; управление безопасности; управление образования; управление по делам молодежи; управление культуры; управление по физической культуре и спорту; пресс-служба;</w:t>
            </w:r>
          </w:p>
          <w:p w:rsidR="0088542D" w:rsidRPr="001337DC" w:rsidRDefault="0046198F" w:rsidP="0046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по делам ГО и ЧС городского округа»; МАУК «СЦДПТ»; ОУФСБ;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УМВД; Старооскольский ЛОП; ФГКУ «2 отряд ФПС по Белгородской области»</w:t>
            </w:r>
          </w:p>
        </w:tc>
        <w:tc>
          <w:tcPr>
            <w:tcW w:w="2552" w:type="dxa"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муниципальных объектов, оборудованных системами видеонаблюдения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году,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5F77B5" w:rsidRDefault="00DC697E" w:rsidP="005F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5F77B5" w:rsidRDefault="0065223D" w:rsidP="005F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5F77B5" w:rsidRDefault="0065223D" w:rsidP="005F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5F77B5" w:rsidRDefault="0065223D" w:rsidP="005F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8542D" w:rsidRPr="009171DC" w:rsidTr="00E05A25">
        <w:trPr>
          <w:trHeight w:val="645"/>
        </w:trPr>
        <w:tc>
          <w:tcPr>
            <w:tcW w:w="3261" w:type="dxa"/>
            <w:vMerge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молодежи в возрасте от 14 до 30 лет, вовлеченной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профилактические мероприятия по противодействию терроризму и экстремизму,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C37600" w:rsidRPr="009171DC" w:rsidTr="00C37600">
        <w:trPr>
          <w:trHeight w:val="645"/>
        </w:trPr>
        <w:tc>
          <w:tcPr>
            <w:tcW w:w="3261" w:type="dxa"/>
            <w:shd w:val="clear" w:color="auto" w:fill="auto"/>
            <w:vAlign w:val="center"/>
            <w:hideMark/>
          </w:tcPr>
          <w:p w:rsidR="00C37600" w:rsidRPr="009171DC" w:rsidRDefault="007A6644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5.1.1</w:t>
            </w:r>
            <w:r w:rsidR="00C3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C37600"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в целях предупреждения террористических актов муниципальных объектов, мест с массовым пребыванием людей инженерно-техническими средствами охраны (системами видеонаблюдения (видеоконтроля), системами контроля доступа, охранными сигнализациями) с выводом видеопотока в АПК «Безопасный город» и техническое обслуживание установленных систем</w:t>
            </w:r>
            <w:r w:rsidR="00C37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C37600" w:rsidRPr="009171DC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shd w:val="clear" w:color="auto" w:fill="auto"/>
          </w:tcPr>
          <w:p w:rsidR="00C37600" w:rsidRPr="009171DC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C37600" w:rsidRPr="009171DC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«Управление по делам ГО и ЧС городского округа»</w:t>
            </w:r>
          </w:p>
        </w:tc>
        <w:tc>
          <w:tcPr>
            <w:tcW w:w="2552" w:type="dxa"/>
            <w:shd w:val="clear" w:color="auto" w:fill="auto"/>
            <w:hideMark/>
          </w:tcPr>
          <w:p w:rsidR="00C37600" w:rsidRDefault="00C37600" w:rsidP="00C37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объектов, оборудованных системами видеонаблюдения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году,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600" w:rsidRPr="009171DC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7600" w:rsidRPr="009171DC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600" w:rsidRPr="009171DC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37600" w:rsidRPr="00613845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7600" w:rsidRPr="000C1038" w:rsidRDefault="00C37600" w:rsidP="005C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8542D" w:rsidRPr="009171DC" w:rsidTr="00E05A25">
        <w:trPr>
          <w:trHeight w:val="660"/>
        </w:trPr>
        <w:tc>
          <w:tcPr>
            <w:tcW w:w="3261" w:type="dxa"/>
            <w:shd w:val="clear" w:color="auto" w:fill="auto"/>
            <w:hideMark/>
          </w:tcPr>
          <w:p w:rsidR="0088542D" w:rsidRPr="00E502F8" w:rsidRDefault="007A664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5.1.3</w:t>
            </w:r>
            <w:r w:rsidR="0088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88542D" w:rsidRPr="00E5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конкурса «Самопрезентации» среди активистов Кибердружины Старооскольского городского округа</w:t>
            </w:r>
            <w:r w:rsidR="0088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88542D" w:rsidRPr="00E502F8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делам молодежи</w:t>
            </w:r>
          </w:p>
        </w:tc>
        <w:tc>
          <w:tcPr>
            <w:tcW w:w="2552" w:type="dxa"/>
            <w:shd w:val="clear" w:color="auto" w:fill="auto"/>
            <w:hideMark/>
          </w:tcPr>
          <w:p w:rsidR="0088542D" w:rsidRPr="000C1038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активистов «Кибердружины», принявших участие в конкурсе «Самопрезентации»,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Default="0088542D" w:rsidP="005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5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Default="0088542D" w:rsidP="005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Default="0088542D" w:rsidP="005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8542D" w:rsidRPr="009171DC" w:rsidTr="00E05A25">
        <w:trPr>
          <w:trHeight w:val="660"/>
        </w:trPr>
        <w:tc>
          <w:tcPr>
            <w:tcW w:w="3261" w:type="dxa"/>
            <w:shd w:val="clear" w:color="auto" w:fill="auto"/>
            <w:hideMark/>
          </w:tcPr>
          <w:p w:rsidR="0088542D" w:rsidRPr="00E502F8" w:rsidRDefault="007A6644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5.1.4</w:t>
            </w:r>
            <w:r w:rsidR="0088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88542D" w:rsidRPr="00E50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акций «Мир без терроризма», «Молодежь против террора», «День солидарности в борьбе с терроризмом» и т.д. Привлечение информационных и рекламных агентств к проведению профилактических акций</w:t>
            </w:r>
            <w:r w:rsidR="008854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молодежи в возрасте от 14 до 30 лет, вовлеченной в профилактические мероприятия по противодействию терроризму и экстремизму, процент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88542D" w:rsidRPr="009171DC" w:rsidTr="00E05A25">
        <w:trPr>
          <w:trHeight w:val="660"/>
        </w:trPr>
        <w:tc>
          <w:tcPr>
            <w:tcW w:w="3261" w:type="dxa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5.1.5. «</w:t>
            </w:r>
            <w:r w:rsidRPr="001337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учений (тренировок) по отработке мероприятий, связанных с ликвидацией и минимизацией последствий чрезвычайных ситуаций, возникающих в результате террористических актов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  <w:hideMark/>
          </w:tcPr>
          <w:p w:rsidR="0088542D" w:rsidRPr="00AC221F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Старооскольского городского округа</w:t>
            </w:r>
          </w:p>
        </w:tc>
        <w:tc>
          <w:tcPr>
            <w:tcW w:w="2552" w:type="dxa"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учений (тренировок),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8542D" w:rsidRPr="009171DC" w:rsidTr="00E05A25">
        <w:trPr>
          <w:trHeight w:val="315"/>
        </w:trPr>
        <w:tc>
          <w:tcPr>
            <w:tcW w:w="3261" w:type="dxa"/>
            <w:vMerge w:val="restart"/>
            <w:shd w:val="clear" w:color="auto" w:fill="auto"/>
            <w:hideMark/>
          </w:tcPr>
          <w:p w:rsidR="0088542D" w:rsidRPr="00D86780" w:rsidRDefault="007A6644" w:rsidP="00E05A25">
            <w:pPr>
              <w:pStyle w:val="a8"/>
              <w:jc w:val="center"/>
            </w:pPr>
            <w:r>
              <w:t>Основное мероприятие 5.2.1</w:t>
            </w:r>
            <w:r w:rsidR="0088542D">
              <w:t xml:space="preserve"> «</w:t>
            </w:r>
            <w:r w:rsidR="0088542D" w:rsidRPr="00D86780">
              <w:t>Проведение практических занятий и семинаров в учебных заведениях с участием работников судов, прокуратуры, других правоохранительных органов по проблемам профилактики экстремистских проявлений</w:t>
            </w:r>
            <w:r w:rsidR="0088542D"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88542D" w:rsidRPr="00AC221F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552" w:type="dxa"/>
            <w:shd w:val="clear" w:color="auto" w:fill="auto"/>
            <w:hideMark/>
          </w:tcPr>
          <w:p w:rsidR="0088542D" w:rsidRPr="000C1038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практических занятий и семинаров,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532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8542D" w:rsidRPr="009171DC" w:rsidTr="00E05A25">
        <w:trPr>
          <w:trHeight w:val="2154"/>
        </w:trPr>
        <w:tc>
          <w:tcPr>
            <w:tcW w:w="3261" w:type="dxa"/>
            <w:vMerge/>
            <w:shd w:val="clear" w:color="auto" w:fill="auto"/>
            <w:hideMark/>
          </w:tcPr>
          <w:p w:rsidR="0088542D" w:rsidRDefault="0088542D" w:rsidP="00E05A25">
            <w:pPr>
              <w:pStyle w:val="a8"/>
              <w:jc w:val="center"/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88542D" w:rsidRPr="000C1038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в образовательных организациях, принявших участие в практических занятиях и семинарах,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</w:t>
            </w:r>
          </w:p>
        </w:tc>
      </w:tr>
      <w:tr w:rsidR="0088542D" w:rsidRPr="009171DC" w:rsidTr="00E05A25">
        <w:trPr>
          <w:trHeight w:val="1452"/>
        </w:trPr>
        <w:tc>
          <w:tcPr>
            <w:tcW w:w="3261" w:type="dxa"/>
            <w:vMerge w:val="restart"/>
            <w:shd w:val="clear" w:color="auto" w:fill="auto"/>
            <w:hideMark/>
          </w:tcPr>
          <w:p w:rsidR="0088542D" w:rsidRPr="00D86780" w:rsidRDefault="007A6644" w:rsidP="00E05A25">
            <w:pPr>
              <w:pStyle w:val="a8"/>
              <w:jc w:val="center"/>
            </w:pPr>
            <w:r>
              <w:lastRenderedPageBreak/>
              <w:t>Основное мероприятие 5.2.3</w:t>
            </w:r>
            <w:r w:rsidR="0088542D">
              <w:t xml:space="preserve"> «</w:t>
            </w:r>
            <w:r w:rsidR="0088542D" w:rsidRPr="00D86780">
              <w:t>Обеспечение целенаправленной разъяснительной работы в учебных заведениях Старооскольского городского округа об уголовной и административной ответственности за националистические и иные экстремистские проявления</w:t>
            </w:r>
            <w:r w:rsidR="0088542D">
              <w:t>»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8542D" w:rsidRPr="009171DC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917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88542D" w:rsidRPr="00AC221F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2552" w:type="dxa"/>
            <w:shd w:val="clear" w:color="auto" w:fill="auto"/>
            <w:hideMark/>
          </w:tcPr>
          <w:p w:rsidR="0088542D" w:rsidRPr="000C1038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мероприятий, 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</w:tr>
      <w:tr w:rsidR="0088542D" w:rsidRPr="009171DC" w:rsidTr="00E05A25">
        <w:trPr>
          <w:trHeight w:val="1845"/>
        </w:trPr>
        <w:tc>
          <w:tcPr>
            <w:tcW w:w="3261" w:type="dxa"/>
            <w:vMerge/>
            <w:shd w:val="clear" w:color="auto" w:fill="auto"/>
            <w:hideMark/>
          </w:tcPr>
          <w:p w:rsidR="0088542D" w:rsidRDefault="0088542D" w:rsidP="00E05A25">
            <w:pPr>
              <w:pStyle w:val="a8"/>
              <w:jc w:val="center"/>
            </w:pPr>
          </w:p>
        </w:tc>
        <w:tc>
          <w:tcPr>
            <w:tcW w:w="708" w:type="dxa"/>
            <w:vMerge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  <w:hideMark/>
          </w:tcPr>
          <w:p w:rsidR="0088542D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88542D" w:rsidRPr="000C1038" w:rsidRDefault="0088542D" w:rsidP="00E0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в образовательных организациях, принявших участие в мероприятиях,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9171DC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613845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542D" w:rsidRPr="000C1038" w:rsidRDefault="0088542D" w:rsidP="0061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11623</w:t>
            </w:r>
          </w:p>
        </w:tc>
      </w:tr>
    </w:tbl>
    <w:p w:rsidR="003E016C" w:rsidRPr="003E016C" w:rsidRDefault="003E016C" w:rsidP="003E0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3E016C" w:rsidRPr="003E016C" w:rsidSect="008C7D65">
      <w:headerReference w:type="default" r:id="rId6"/>
      <w:pgSz w:w="16838" w:h="11906" w:orient="landscape"/>
      <w:pgMar w:top="1702" w:right="851" w:bottom="993" w:left="1021" w:header="851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8E2" w:rsidRDefault="00DB08E2" w:rsidP="00446329">
      <w:pPr>
        <w:spacing w:after="0" w:line="240" w:lineRule="auto"/>
      </w:pPr>
      <w:r>
        <w:separator/>
      </w:r>
    </w:p>
  </w:endnote>
  <w:endnote w:type="continuationSeparator" w:id="0">
    <w:p w:rsidR="00DB08E2" w:rsidRDefault="00DB08E2" w:rsidP="00446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8E2" w:rsidRDefault="00DB08E2" w:rsidP="00446329">
      <w:pPr>
        <w:spacing w:after="0" w:line="240" w:lineRule="auto"/>
      </w:pPr>
      <w:r>
        <w:separator/>
      </w:r>
    </w:p>
  </w:footnote>
  <w:footnote w:type="continuationSeparator" w:id="0">
    <w:p w:rsidR="00DB08E2" w:rsidRDefault="00DB08E2" w:rsidP="00446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118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42FD" w:rsidRPr="008C7D65" w:rsidRDefault="001175DD" w:rsidP="008C7D6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7D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342FD" w:rsidRPr="008C7D6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7D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39BC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8C7D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077"/>
    <w:rsid w:val="00000430"/>
    <w:rsid w:val="00007E4B"/>
    <w:rsid w:val="00014246"/>
    <w:rsid w:val="00035439"/>
    <w:rsid w:val="00035DE7"/>
    <w:rsid w:val="000463DE"/>
    <w:rsid w:val="00047768"/>
    <w:rsid w:val="00051C33"/>
    <w:rsid w:val="000523DB"/>
    <w:rsid w:val="000534FC"/>
    <w:rsid w:val="00053691"/>
    <w:rsid w:val="00054202"/>
    <w:rsid w:val="00055E00"/>
    <w:rsid w:val="00091076"/>
    <w:rsid w:val="000C1038"/>
    <w:rsid w:val="000C6D22"/>
    <w:rsid w:val="000E2EA3"/>
    <w:rsid w:val="000E4B87"/>
    <w:rsid w:val="000F72C6"/>
    <w:rsid w:val="001173DC"/>
    <w:rsid w:val="001175DD"/>
    <w:rsid w:val="001177DF"/>
    <w:rsid w:val="00123BAF"/>
    <w:rsid w:val="0012585B"/>
    <w:rsid w:val="001337DC"/>
    <w:rsid w:val="001417CF"/>
    <w:rsid w:val="00146B55"/>
    <w:rsid w:val="0015240D"/>
    <w:rsid w:val="0017249E"/>
    <w:rsid w:val="00173515"/>
    <w:rsid w:val="001779FE"/>
    <w:rsid w:val="0018290A"/>
    <w:rsid w:val="00186D62"/>
    <w:rsid w:val="00190EEE"/>
    <w:rsid w:val="001A492A"/>
    <w:rsid w:val="001A4F28"/>
    <w:rsid w:val="001B119C"/>
    <w:rsid w:val="001B4ABD"/>
    <w:rsid w:val="001C00F7"/>
    <w:rsid w:val="001E3FF4"/>
    <w:rsid w:val="00207F9D"/>
    <w:rsid w:val="002113BF"/>
    <w:rsid w:val="00211C91"/>
    <w:rsid w:val="0021233A"/>
    <w:rsid w:val="00224772"/>
    <w:rsid w:val="002254B5"/>
    <w:rsid w:val="00230CFC"/>
    <w:rsid w:val="002339F8"/>
    <w:rsid w:val="002342FD"/>
    <w:rsid w:val="00240B6A"/>
    <w:rsid w:val="00241174"/>
    <w:rsid w:val="00244BEB"/>
    <w:rsid w:val="00271D9D"/>
    <w:rsid w:val="0027436B"/>
    <w:rsid w:val="00275D5B"/>
    <w:rsid w:val="002766FC"/>
    <w:rsid w:val="00281687"/>
    <w:rsid w:val="00283020"/>
    <w:rsid w:val="0028426D"/>
    <w:rsid w:val="00284B0C"/>
    <w:rsid w:val="002925A8"/>
    <w:rsid w:val="002932FC"/>
    <w:rsid w:val="00293A36"/>
    <w:rsid w:val="00294B65"/>
    <w:rsid w:val="002A45C0"/>
    <w:rsid w:val="002B045E"/>
    <w:rsid w:val="002B7AA3"/>
    <w:rsid w:val="002C2B11"/>
    <w:rsid w:val="002E1B5E"/>
    <w:rsid w:val="002F00A3"/>
    <w:rsid w:val="002F17FD"/>
    <w:rsid w:val="003062B9"/>
    <w:rsid w:val="003168D9"/>
    <w:rsid w:val="003306AF"/>
    <w:rsid w:val="00340A29"/>
    <w:rsid w:val="00340BDA"/>
    <w:rsid w:val="00351D2A"/>
    <w:rsid w:val="00353990"/>
    <w:rsid w:val="00355666"/>
    <w:rsid w:val="003579E1"/>
    <w:rsid w:val="00371974"/>
    <w:rsid w:val="00371A9E"/>
    <w:rsid w:val="0037568C"/>
    <w:rsid w:val="00382A0A"/>
    <w:rsid w:val="00385EE4"/>
    <w:rsid w:val="00387275"/>
    <w:rsid w:val="00390A9A"/>
    <w:rsid w:val="003A5E88"/>
    <w:rsid w:val="003D5045"/>
    <w:rsid w:val="003E016C"/>
    <w:rsid w:val="003F5BF8"/>
    <w:rsid w:val="00400296"/>
    <w:rsid w:val="004209A2"/>
    <w:rsid w:val="00440598"/>
    <w:rsid w:val="00445077"/>
    <w:rsid w:val="00446329"/>
    <w:rsid w:val="0046198F"/>
    <w:rsid w:val="00464153"/>
    <w:rsid w:val="00470DD7"/>
    <w:rsid w:val="00471F86"/>
    <w:rsid w:val="004843DC"/>
    <w:rsid w:val="00487898"/>
    <w:rsid w:val="00494977"/>
    <w:rsid w:val="004A13A7"/>
    <w:rsid w:val="004A7622"/>
    <w:rsid w:val="004B07C5"/>
    <w:rsid w:val="004B528A"/>
    <w:rsid w:val="004B77A2"/>
    <w:rsid w:val="004C1138"/>
    <w:rsid w:val="004D34E9"/>
    <w:rsid w:val="004F4D8C"/>
    <w:rsid w:val="00500F41"/>
    <w:rsid w:val="00502AFF"/>
    <w:rsid w:val="0051449E"/>
    <w:rsid w:val="00517A4A"/>
    <w:rsid w:val="00532711"/>
    <w:rsid w:val="00541E45"/>
    <w:rsid w:val="005478EC"/>
    <w:rsid w:val="00547F03"/>
    <w:rsid w:val="00555517"/>
    <w:rsid w:val="005655FB"/>
    <w:rsid w:val="00570606"/>
    <w:rsid w:val="00570D2C"/>
    <w:rsid w:val="00576F6F"/>
    <w:rsid w:val="00582124"/>
    <w:rsid w:val="00596850"/>
    <w:rsid w:val="005A418D"/>
    <w:rsid w:val="005C0B17"/>
    <w:rsid w:val="005C32BC"/>
    <w:rsid w:val="005C59C8"/>
    <w:rsid w:val="005C67A4"/>
    <w:rsid w:val="005D18E5"/>
    <w:rsid w:val="005F347A"/>
    <w:rsid w:val="005F45FD"/>
    <w:rsid w:val="005F6A9E"/>
    <w:rsid w:val="005F77B5"/>
    <w:rsid w:val="00602BF7"/>
    <w:rsid w:val="00607C23"/>
    <w:rsid w:val="00610AEA"/>
    <w:rsid w:val="00613845"/>
    <w:rsid w:val="00634F08"/>
    <w:rsid w:val="006366AE"/>
    <w:rsid w:val="00644CC4"/>
    <w:rsid w:val="0064605F"/>
    <w:rsid w:val="0065186E"/>
    <w:rsid w:val="0065223D"/>
    <w:rsid w:val="00656EFF"/>
    <w:rsid w:val="00662A29"/>
    <w:rsid w:val="0067166A"/>
    <w:rsid w:val="00677182"/>
    <w:rsid w:val="0068728D"/>
    <w:rsid w:val="006A5346"/>
    <w:rsid w:val="006B29AC"/>
    <w:rsid w:val="006C3DE7"/>
    <w:rsid w:val="006C638D"/>
    <w:rsid w:val="006D2633"/>
    <w:rsid w:val="006D4C62"/>
    <w:rsid w:val="006D6EF1"/>
    <w:rsid w:val="006E4A68"/>
    <w:rsid w:val="006F1773"/>
    <w:rsid w:val="006F4384"/>
    <w:rsid w:val="006F5A88"/>
    <w:rsid w:val="00705D2B"/>
    <w:rsid w:val="00711402"/>
    <w:rsid w:val="00723EAC"/>
    <w:rsid w:val="00726054"/>
    <w:rsid w:val="007520AD"/>
    <w:rsid w:val="00776C05"/>
    <w:rsid w:val="00781E37"/>
    <w:rsid w:val="007823DE"/>
    <w:rsid w:val="007916BD"/>
    <w:rsid w:val="00796E12"/>
    <w:rsid w:val="007A014B"/>
    <w:rsid w:val="007A5B52"/>
    <w:rsid w:val="007A6644"/>
    <w:rsid w:val="007B23AF"/>
    <w:rsid w:val="007B6566"/>
    <w:rsid w:val="007C15AC"/>
    <w:rsid w:val="007E5BFF"/>
    <w:rsid w:val="007E6DE9"/>
    <w:rsid w:val="007E6FC9"/>
    <w:rsid w:val="0080591D"/>
    <w:rsid w:val="008138D1"/>
    <w:rsid w:val="00814FE7"/>
    <w:rsid w:val="00825041"/>
    <w:rsid w:val="00827E0C"/>
    <w:rsid w:val="008325CB"/>
    <w:rsid w:val="0083402B"/>
    <w:rsid w:val="00834EF3"/>
    <w:rsid w:val="0084382F"/>
    <w:rsid w:val="008451F2"/>
    <w:rsid w:val="008534EA"/>
    <w:rsid w:val="00855384"/>
    <w:rsid w:val="00861F1B"/>
    <w:rsid w:val="008639BC"/>
    <w:rsid w:val="00865AF5"/>
    <w:rsid w:val="00882D4B"/>
    <w:rsid w:val="008843F3"/>
    <w:rsid w:val="0088542D"/>
    <w:rsid w:val="008923E9"/>
    <w:rsid w:val="00896D09"/>
    <w:rsid w:val="008A613E"/>
    <w:rsid w:val="008B350A"/>
    <w:rsid w:val="008B4E19"/>
    <w:rsid w:val="008B6C27"/>
    <w:rsid w:val="008C0BB9"/>
    <w:rsid w:val="008C2858"/>
    <w:rsid w:val="008C3D72"/>
    <w:rsid w:val="008C4ECB"/>
    <w:rsid w:val="008C7D65"/>
    <w:rsid w:val="008D0B1C"/>
    <w:rsid w:val="008E1438"/>
    <w:rsid w:val="008E43B5"/>
    <w:rsid w:val="008E4926"/>
    <w:rsid w:val="008F3F3D"/>
    <w:rsid w:val="008F636C"/>
    <w:rsid w:val="008F7CD3"/>
    <w:rsid w:val="00907A50"/>
    <w:rsid w:val="00933DF3"/>
    <w:rsid w:val="009351EF"/>
    <w:rsid w:val="00936EAC"/>
    <w:rsid w:val="00951E6F"/>
    <w:rsid w:val="00953673"/>
    <w:rsid w:val="009674C5"/>
    <w:rsid w:val="00973FC9"/>
    <w:rsid w:val="00975180"/>
    <w:rsid w:val="00981871"/>
    <w:rsid w:val="009A06FB"/>
    <w:rsid w:val="009A0A6B"/>
    <w:rsid w:val="009A7270"/>
    <w:rsid w:val="009C5A5F"/>
    <w:rsid w:val="009E3762"/>
    <w:rsid w:val="009E6409"/>
    <w:rsid w:val="009F0B96"/>
    <w:rsid w:val="00A01205"/>
    <w:rsid w:val="00A0316D"/>
    <w:rsid w:val="00A0348C"/>
    <w:rsid w:val="00A03D55"/>
    <w:rsid w:val="00A10350"/>
    <w:rsid w:val="00A105FE"/>
    <w:rsid w:val="00A21083"/>
    <w:rsid w:val="00A30D85"/>
    <w:rsid w:val="00A3113D"/>
    <w:rsid w:val="00A32905"/>
    <w:rsid w:val="00A32BA3"/>
    <w:rsid w:val="00A36521"/>
    <w:rsid w:val="00A3701E"/>
    <w:rsid w:val="00A40AE8"/>
    <w:rsid w:val="00A4739C"/>
    <w:rsid w:val="00A541CB"/>
    <w:rsid w:val="00A57F13"/>
    <w:rsid w:val="00A61492"/>
    <w:rsid w:val="00A73456"/>
    <w:rsid w:val="00A836DA"/>
    <w:rsid w:val="00AB5FC8"/>
    <w:rsid w:val="00AB602F"/>
    <w:rsid w:val="00AB7ED9"/>
    <w:rsid w:val="00AC221F"/>
    <w:rsid w:val="00AE458C"/>
    <w:rsid w:val="00AE51EB"/>
    <w:rsid w:val="00AF216F"/>
    <w:rsid w:val="00AF67C1"/>
    <w:rsid w:val="00B026FE"/>
    <w:rsid w:val="00B05D5A"/>
    <w:rsid w:val="00B118A6"/>
    <w:rsid w:val="00B12C16"/>
    <w:rsid w:val="00B14960"/>
    <w:rsid w:val="00B17613"/>
    <w:rsid w:val="00B3021F"/>
    <w:rsid w:val="00B30FD9"/>
    <w:rsid w:val="00B45AC8"/>
    <w:rsid w:val="00B55DAB"/>
    <w:rsid w:val="00B81B1D"/>
    <w:rsid w:val="00B92BA2"/>
    <w:rsid w:val="00BC0235"/>
    <w:rsid w:val="00BC451D"/>
    <w:rsid w:val="00BC6C99"/>
    <w:rsid w:val="00BD2607"/>
    <w:rsid w:val="00BF68DF"/>
    <w:rsid w:val="00C033B3"/>
    <w:rsid w:val="00C045F6"/>
    <w:rsid w:val="00C13F76"/>
    <w:rsid w:val="00C14289"/>
    <w:rsid w:val="00C2584C"/>
    <w:rsid w:val="00C2605E"/>
    <w:rsid w:val="00C3686A"/>
    <w:rsid w:val="00C37600"/>
    <w:rsid w:val="00C46617"/>
    <w:rsid w:val="00C52EC6"/>
    <w:rsid w:val="00C539F5"/>
    <w:rsid w:val="00C73973"/>
    <w:rsid w:val="00C77942"/>
    <w:rsid w:val="00C82B53"/>
    <w:rsid w:val="00C82F30"/>
    <w:rsid w:val="00C93017"/>
    <w:rsid w:val="00C97E37"/>
    <w:rsid w:val="00CA22AE"/>
    <w:rsid w:val="00CB4122"/>
    <w:rsid w:val="00CC1BD4"/>
    <w:rsid w:val="00CE6141"/>
    <w:rsid w:val="00D0599B"/>
    <w:rsid w:val="00D13FB5"/>
    <w:rsid w:val="00D33C66"/>
    <w:rsid w:val="00D37A03"/>
    <w:rsid w:val="00D40C90"/>
    <w:rsid w:val="00D564F2"/>
    <w:rsid w:val="00D649E4"/>
    <w:rsid w:val="00D7098E"/>
    <w:rsid w:val="00D83E3C"/>
    <w:rsid w:val="00D86780"/>
    <w:rsid w:val="00D92782"/>
    <w:rsid w:val="00DA24FC"/>
    <w:rsid w:val="00DB08E2"/>
    <w:rsid w:val="00DB2033"/>
    <w:rsid w:val="00DC01C2"/>
    <w:rsid w:val="00DC182D"/>
    <w:rsid w:val="00DC2760"/>
    <w:rsid w:val="00DC697E"/>
    <w:rsid w:val="00DD0D45"/>
    <w:rsid w:val="00DD7363"/>
    <w:rsid w:val="00DE3456"/>
    <w:rsid w:val="00DF3230"/>
    <w:rsid w:val="00DF42CD"/>
    <w:rsid w:val="00DF5BA5"/>
    <w:rsid w:val="00DF62BD"/>
    <w:rsid w:val="00E05A25"/>
    <w:rsid w:val="00E073D8"/>
    <w:rsid w:val="00E24E62"/>
    <w:rsid w:val="00E41E9A"/>
    <w:rsid w:val="00E502F8"/>
    <w:rsid w:val="00E54549"/>
    <w:rsid w:val="00E54E16"/>
    <w:rsid w:val="00E81EC6"/>
    <w:rsid w:val="00E85386"/>
    <w:rsid w:val="00E9537D"/>
    <w:rsid w:val="00EB5F20"/>
    <w:rsid w:val="00ED4679"/>
    <w:rsid w:val="00EF0D9C"/>
    <w:rsid w:val="00EF5CE9"/>
    <w:rsid w:val="00F00AD9"/>
    <w:rsid w:val="00F1188A"/>
    <w:rsid w:val="00F14B1B"/>
    <w:rsid w:val="00F17000"/>
    <w:rsid w:val="00F24672"/>
    <w:rsid w:val="00F25559"/>
    <w:rsid w:val="00F27390"/>
    <w:rsid w:val="00F30047"/>
    <w:rsid w:val="00F32C6B"/>
    <w:rsid w:val="00F337FB"/>
    <w:rsid w:val="00F34FE5"/>
    <w:rsid w:val="00F5171A"/>
    <w:rsid w:val="00F533D1"/>
    <w:rsid w:val="00F56E97"/>
    <w:rsid w:val="00F65710"/>
    <w:rsid w:val="00F66E55"/>
    <w:rsid w:val="00F72349"/>
    <w:rsid w:val="00FA1C7E"/>
    <w:rsid w:val="00FA450D"/>
    <w:rsid w:val="00FB49B2"/>
    <w:rsid w:val="00FC3FDC"/>
    <w:rsid w:val="00FD7236"/>
    <w:rsid w:val="00FE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32ABC"/>
  <w15:docId w15:val="{BF7C5356-5533-47FC-B031-E20B37C04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45077"/>
    <w:rPr>
      <w:b/>
      <w:bCs/>
    </w:rPr>
  </w:style>
  <w:style w:type="paragraph" w:styleId="a4">
    <w:name w:val="header"/>
    <w:basedOn w:val="a"/>
    <w:link w:val="a5"/>
    <w:uiPriority w:val="99"/>
    <w:unhideWhenUsed/>
    <w:rsid w:val="00445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5077"/>
  </w:style>
  <w:style w:type="paragraph" w:styleId="a6">
    <w:name w:val="footer"/>
    <w:basedOn w:val="a"/>
    <w:link w:val="a7"/>
    <w:uiPriority w:val="99"/>
    <w:semiHidden/>
    <w:unhideWhenUsed/>
    <w:rsid w:val="005F6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6A9E"/>
  </w:style>
  <w:style w:type="paragraph" w:styleId="a8">
    <w:name w:val="No Spacing"/>
    <w:uiPriority w:val="1"/>
    <w:qFormat/>
    <w:rsid w:val="00D867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0E4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36</Pages>
  <Words>5992</Words>
  <Characters>34156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KOBZEVA</cp:lastModifiedBy>
  <cp:revision>14</cp:revision>
  <cp:lastPrinted>2020-05-28T06:51:00Z</cp:lastPrinted>
  <dcterms:created xsi:type="dcterms:W3CDTF">2020-04-09T13:00:00Z</dcterms:created>
  <dcterms:modified xsi:type="dcterms:W3CDTF">2020-06-04T11:01:00Z</dcterms:modified>
</cp:coreProperties>
</file>