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36"/>
      </w:tblGrid>
      <w:tr w:rsidR="00F153DA" w14:paraId="1A73960F" w14:textId="77777777">
        <w:trPr>
          <w:trHeight w:val="283"/>
          <w:jc w:val="right"/>
        </w:trPr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23D76CBF" w14:textId="77777777" w:rsidR="00F153DA" w:rsidRDefault="0073040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</w:t>
            </w:r>
          </w:p>
        </w:tc>
      </w:tr>
      <w:tr w:rsidR="00F153DA" w14:paraId="2D5396E6" w14:textId="77777777">
        <w:trPr>
          <w:jc w:val="right"/>
        </w:trPr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5F50798A" w14:textId="77777777" w:rsidR="00F153DA" w:rsidRDefault="0073040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решению Совета депутатов</w:t>
            </w:r>
          </w:p>
        </w:tc>
      </w:tr>
      <w:tr w:rsidR="00F153DA" w14:paraId="14D09AB3" w14:textId="77777777">
        <w:trPr>
          <w:jc w:val="right"/>
        </w:trPr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7AD0C161" w14:textId="77777777" w:rsidR="00F153DA" w:rsidRDefault="0073040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Старооскольского городского округа</w:t>
            </w:r>
          </w:p>
          <w:p w14:paraId="35979F8C" w14:textId="02F69EC4" w:rsidR="00F153DA" w:rsidRDefault="00677D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21 марта 2025 г. № 37</w:t>
            </w:r>
            <w:r w:rsidR="004764F4">
              <w:rPr>
                <w:sz w:val="26"/>
                <w:szCs w:val="26"/>
              </w:rPr>
              <w:t>0</w:t>
            </w:r>
          </w:p>
        </w:tc>
      </w:tr>
    </w:tbl>
    <w:p w14:paraId="16285B0C" w14:textId="77777777" w:rsidR="00F153DA" w:rsidRDefault="00F153DA" w:rsidP="003933FA">
      <w:pPr>
        <w:pStyle w:val="ConsPlusNormal0"/>
        <w:tabs>
          <w:tab w:val="left" w:pos="1134"/>
        </w:tabs>
        <w:ind w:firstLine="0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25399235" w14:textId="77777777" w:rsidR="00F153DA" w:rsidRDefault="00730407">
      <w:pPr>
        <w:pStyle w:val="ConsNonformat"/>
        <w:tabs>
          <w:tab w:val="left" w:pos="1276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Порядок </w:t>
      </w:r>
    </w:p>
    <w:p w14:paraId="2CAAD399" w14:textId="6218056C" w:rsidR="00F153DA" w:rsidRDefault="00D606B5">
      <w:pPr>
        <w:pStyle w:val="ConsNonformat"/>
        <w:tabs>
          <w:tab w:val="left" w:pos="1276"/>
        </w:tabs>
        <w:jc w:val="center"/>
        <w:rPr>
          <w:b/>
          <w:bCs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определения размера арендной платы, а также поряд</w:t>
      </w:r>
      <w:r w:rsidR="003933FA">
        <w:rPr>
          <w:b/>
          <w:color w:val="000000" w:themeColor="text1"/>
          <w:sz w:val="26"/>
          <w:szCs w:val="26"/>
        </w:rPr>
        <w:t>о</w:t>
      </w:r>
      <w:r>
        <w:rPr>
          <w:b/>
          <w:color w:val="000000" w:themeColor="text1"/>
          <w:sz w:val="26"/>
          <w:szCs w:val="26"/>
        </w:rPr>
        <w:t>к, услови</w:t>
      </w:r>
      <w:r w:rsidR="003933FA">
        <w:rPr>
          <w:b/>
          <w:color w:val="000000" w:themeColor="text1"/>
          <w:sz w:val="26"/>
          <w:szCs w:val="26"/>
        </w:rPr>
        <w:t>я</w:t>
      </w:r>
      <w:r>
        <w:rPr>
          <w:b/>
          <w:color w:val="000000" w:themeColor="text1"/>
          <w:sz w:val="26"/>
          <w:szCs w:val="26"/>
        </w:rPr>
        <w:t xml:space="preserve"> и срок</w:t>
      </w:r>
      <w:r w:rsidR="003933FA">
        <w:rPr>
          <w:b/>
          <w:color w:val="000000" w:themeColor="text1"/>
          <w:sz w:val="26"/>
          <w:szCs w:val="26"/>
        </w:rPr>
        <w:t>и</w:t>
      </w:r>
      <w:r>
        <w:rPr>
          <w:b/>
          <w:color w:val="000000" w:themeColor="text1"/>
          <w:sz w:val="26"/>
          <w:szCs w:val="26"/>
        </w:rPr>
        <w:t xml:space="preserve"> внесения арендной платы за земельные участки, находящиеся                                        в муниципальной собственности Старооскольского городского округа, предоставленные в аренду без торгов</w:t>
      </w:r>
    </w:p>
    <w:p w14:paraId="30844DFA" w14:textId="77777777" w:rsidR="00F153DA" w:rsidRDefault="00F153DA">
      <w:pPr>
        <w:pStyle w:val="a3"/>
        <w:jc w:val="center"/>
        <w:rPr>
          <w:b/>
          <w:bCs/>
          <w:color w:val="000000" w:themeColor="text1"/>
          <w:sz w:val="26"/>
          <w:szCs w:val="26"/>
        </w:rPr>
      </w:pPr>
    </w:p>
    <w:p w14:paraId="5EB04EE7" w14:textId="0863FDB0" w:rsidR="00F153DA" w:rsidRDefault="00730407" w:rsidP="002939D6">
      <w:pPr>
        <w:pStyle w:val="ConsPlusNormal0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1. Настоящий Порядок</w:t>
      </w:r>
      <w:r w:rsidR="002939D6" w:rsidRPr="002939D6">
        <w:t xml:space="preserve"> </w:t>
      </w:r>
      <w:r w:rsidR="002939D6" w:rsidRPr="002939D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определения размера арендной платы за земельные участки, а также </w:t>
      </w:r>
      <w:r w:rsidR="003933FA" w:rsidRPr="003933F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порядок, условия и сроки внесения арендной платы за земельные участки, находящиеся в муниципальной собственности Старооскольского городского округа, предоставленные в аренду без торгов </w:t>
      </w:r>
      <w:r w:rsidR="002939D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(далее - </w:t>
      </w:r>
      <w:r w:rsidR="003933F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</w:t>
      </w:r>
      <w:r w:rsidR="002939D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орядок)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разработан в соответствии с положениями </w:t>
      </w:r>
      <w:hyperlink r:id="rId8" w:tooltip="consultantplus://offline/ref=A759364815D08F721F9A0CD3CDB449D33D58030FB6F1EC3846F18D76ECD1B24A3DF1AF0D03929C043A05E001B1D370690ACD1A7EB774HDP" w:history="1">
        <w:r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</w:rPr>
          <w:t>статьи</w:t>
        </w:r>
        <w:r w:rsidR="002939D6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</w:rPr>
          <w:t xml:space="preserve"> </w:t>
        </w:r>
        <w:r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</w:rPr>
          <w:t>39.7</w:t>
        </w:r>
      </w:hyperlink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Земельного кодекса Российской Федерации и</w:t>
      </w:r>
      <w:r w:rsidR="003933F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933FA" w:rsidRPr="003933F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определяет способы расчета размера арендной платы, а также порядок, условия и сроки внесения арендной платы за земельные участки, находящиеся в </w:t>
      </w:r>
      <w:r w:rsidR="003933F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муниципальной </w:t>
      </w:r>
      <w:r w:rsidR="003933FA" w:rsidRPr="003933F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собственности</w:t>
      </w:r>
      <w:r w:rsidR="003933F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Старооскольского городского округа</w:t>
      </w:r>
      <w:r w:rsidR="003933FA" w:rsidRPr="003933F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 предоставленные в аренду без торгов, если иное не предусмотрено законодательством Российской Федерации и Белгородской области.</w:t>
      </w:r>
    </w:p>
    <w:p w14:paraId="2CCFE104" w14:textId="77777777" w:rsidR="00F153DA" w:rsidRDefault="00730407" w:rsidP="003933FA">
      <w:pPr>
        <w:pStyle w:val="ConsPlusNormal0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2. Размер арендной платы за земельные участки, находящиеся                             в муниципальной собственности Старооскольского городского округа                         и предоставленные в аренду без торгов (далее - земельные участки), в расчете       на год (далее - размер арендной платы) определяется, если иное не установлено федеральным законодательством или законодательством Белгородской области, одним из следующих способов:</w:t>
      </w:r>
    </w:p>
    <w:p w14:paraId="3DF81BE9" w14:textId="77777777" w:rsidR="00F153DA" w:rsidRDefault="00730407">
      <w:pPr>
        <w:pStyle w:val="ConsPlusNormal0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2.1. На основании кадастровой стоимости земельных участков;</w:t>
      </w:r>
    </w:p>
    <w:p w14:paraId="7253A218" w14:textId="77777777" w:rsidR="00F153DA" w:rsidRDefault="00730407">
      <w:pPr>
        <w:pStyle w:val="ConsPlusNormal0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2.2. В соответствии со ставками арендной платы</w:t>
      </w:r>
      <w:r w:rsidR="002939D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 утвержденными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согласно п</w:t>
      </w:r>
      <w:hyperlink r:id="rId9" w:tooltip="consultantplus://offline/ref=A759364815D08F721F9A0CD3CDB449D33D5A0702B0F7EC3846F18D76ECD1B24A2FF1F705029D89516B5FB70CB37DH5P" w:history="1">
        <w:r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</w:rPr>
          <w:t>остановлени</w:t>
        </w:r>
      </w:hyperlink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ю Правительства Российской Федерации от 16 июля 2009 года № 582 «Об основных принципах определения арендной платы при аренде земельных участков, находящихся в государственной или муниципальной собственности,</w:t>
      </w:r>
      <w:r w:rsidR="002939D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и о Правилах определения размера арендной платы, а также порядка, условий </w:t>
      </w:r>
      <w:r w:rsidR="002939D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         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и сроков внесения арендной платы за земли, находящиеся в собственности Российской Федерации».</w:t>
      </w:r>
    </w:p>
    <w:p w14:paraId="0D7E5481" w14:textId="77777777" w:rsidR="00F153DA" w:rsidRDefault="00730407">
      <w:pPr>
        <w:pStyle w:val="ConsPlusNormal0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3. В случае предоставления земельного участка в аренду для целей, указанных в настоящем пункте, размер арендной платы определяется на основании кадастровой стоимости земельного участка и рассчитывается в размере:</w:t>
      </w:r>
    </w:p>
    <w:p w14:paraId="427C8DFD" w14:textId="77777777" w:rsidR="00F153DA" w:rsidRDefault="002939D6">
      <w:pPr>
        <w:pStyle w:val="ConsPlusNormal0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undefined"/>
      <w:bookmarkEnd w:id="0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3.1. </w:t>
      </w:r>
      <w:r w:rsidR="00730407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0,01 процента в отношении:</w:t>
      </w:r>
    </w:p>
    <w:p w14:paraId="3F5FF46F" w14:textId="77777777" w:rsidR="00F153DA" w:rsidRDefault="00730407">
      <w:pPr>
        <w:pStyle w:val="ConsPlusNormal0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земельного участка, предоставленного физическому или юридическому лицу, имеющему право на освобождение от уплаты земельного налога                       в соответствии с законодательством о налогах и сборах;</w:t>
      </w:r>
    </w:p>
    <w:p w14:paraId="5F3111C7" w14:textId="77777777" w:rsidR="00F153DA" w:rsidRDefault="00730407">
      <w:pPr>
        <w:pStyle w:val="ConsPlusNormal0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земельного участка, изъятого из оборота в соответствии со </w:t>
      </w:r>
      <w:hyperlink r:id="rId10" w:tooltip="file:///home/arenda-zemli-1/%D0%97%D0%B0%D0%B3%D1%80%D1%83%D0%B7%D0%BA%D0%B8/Telegram%20Desktop/01.01.2025)%7B%D0%9A%D0%BE%D0%BD%D1%81%D1%83%D0%BB%D1%8C%D1%82%D0%B0%D0%BD%D1%82%D0%9F%D0%BB%D1%8E%D1%81%7D" w:history="1">
        <w:r>
          <w:rPr>
            <w:rStyle w:val="af5"/>
            <w:rFonts w:ascii="Times New Roman" w:eastAsia="Times New Roman" w:hAnsi="Times New Roman" w:cs="Times New Roman"/>
            <w:color w:val="000000" w:themeColor="text1"/>
            <w:sz w:val="26"/>
            <w:szCs w:val="26"/>
            <w:u w:val="none"/>
          </w:rPr>
          <w:t>статьей                 27</w:t>
        </w:r>
      </w:hyperlink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Земельного кодекса Российской Федерации, если земельный участок в случаях, установленных федеральными законами, может быть передан в аренду;</w:t>
      </w:r>
    </w:p>
    <w:p w14:paraId="7883D5C2" w14:textId="77777777" w:rsidR="00F153DA" w:rsidRDefault="00730407">
      <w:pPr>
        <w:pStyle w:val="ConsPlusNormal0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земельного участка, загрязненного опасными отходами, радиоактивными веществами, подвергшегося загрязнению, заражению и деградации,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lastRenderedPageBreak/>
        <w:t xml:space="preserve">за исключением случаев консервации земель с изъятием их из оборота                      в соответствии со </w:t>
      </w:r>
      <w:hyperlink r:id="rId11" w:tooltip="file:///home/arenda-zemli-1/%D0%97%D0%B0%D0%B3%D1%80%D1%83%D0%B7%D0%BA%D0%B8/Telegram%20Desktop/01.01.2025)%7B%D0%9A%D0%BE%D0%BD%D1%81%D1%83%D0%BB%D1%8C%D1%82%D0%B0%D0%BD%D1%82%D0%9F%D0%BB%D1%8E%D1%81%7D" w:history="1">
        <w:r>
          <w:rPr>
            <w:rStyle w:val="af5"/>
            <w:rFonts w:ascii="Times New Roman" w:eastAsia="Times New Roman" w:hAnsi="Times New Roman" w:cs="Times New Roman"/>
            <w:color w:val="000000" w:themeColor="text1"/>
            <w:sz w:val="26"/>
            <w:szCs w:val="26"/>
            <w:u w:val="none"/>
          </w:rPr>
          <w:t>статьей 13</w:t>
        </w:r>
      </w:hyperlink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Земельного кодекса Российской Федерации;</w:t>
      </w:r>
    </w:p>
    <w:p w14:paraId="74AC64D7" w14:textId="77777777" w:rsidR="00F153DA" w:rsidRDefault="00730407">
      <w:pPr>
        <w:pStyle w:val="a3"/>
        <w:ind w:firstLine="709"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>земельного участка, расположенного на территории опережающего развития, предоставленного резиденту территории опережающего развития, используемого для осуществления деятельности в соответствии с соглашением об осуществлении деятельности н</w:t>
      </w:r>
      <w:r>
        <w:rPr>
          <w:sz w:val="26"/>
          <w:szCs w:val="26"/>
        </w:rPr>
        <w:t xml:space="preserve">а территории опережающего развития, на срок действия указанного соглашения;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ab/>
        <w:t xml:space="preserve">земельного участка, предоставленного лицу, заключившему концессионное соглашение для осуществления деятельности, предусмотренной концессионным соглашением;                                                                                                      </w:t>
      </w:r>
      <w:r>
        <w:rPr>
          <w:sz w:val="26"/>
          <w:szCs w:val="26"/>
        </w:rPr>
        <w:tab/>
        <w:t>земельного участка, на котором размещен объект культурного наследия (памятник истории и культуры), находящийся в неудовлетворительном состоянии и нуждающийся в восстановлении, - на срок действия договора аренды расположенного на</w:t>
      </w:r>
      <w:r>
        <w:rPr>
          <w:color w:val="000000" w:themeColor="text1"/>
          <w:sz w:val="26"/>
          <w:szCs w:val="26"/>
        </w:rPr>
        <w:t xml:space="preserve"> земельном участке объекта культурного наследия (памятника истории и культуры), заключенного в соответствии с </w:t>
      </w:r>
      <w:hyperlink r:id="rId12" w:tooltip="https://login.consultant.ru/link/?req=doc&amp;base=RLAW404&amp;n=49873&amp;date=15.01.2025" w:history="1">
        <w:r>
          <w:rPr>
            <w:rStyle w:val="af5"/>
            <w:color w:val="000000" w:themeColor="text1"/>
            <w:sz w:val="26"/>
            <w:szCs w:val="26"/>
            <w:u w:val="none"/>
          </w:rPr>
          <w:t>постановлением</w:t>
        </w:r>
      </w:hyperlink>
      <w:r>
        <w:rPr>
          <w:color w:val="000000" w:themeColor="text1"/>
          <w:sz w:val="26"/>
          <w:szCs w:val="26"/>
        </w:rPr>
        <w:t xml:space="preserve"> Правительства Белгородской области от 25 августа 2014 года № 322-пп                 «Об утверждении Положения о  предоставлении имущества, находящегося                в государственной собственности Белгородской области, по договорам аренды безвозмездного пользования, доверительного управления или иным договорам, предусматривающим переход права владения и (или) пользования в отношении имущества». При нарушении условий охранного обязательства (в том числе в части нарушения сроков проведения ремонтных и реставрационных работ как в целом  по объекту, так и отдельных этапов работ), факт которого подтверждается заключением управления государственной охраны объектов культурного наследия области, арендатор земельного участка уплачивает штраф в размере годовой арендной платы, равной рыночной стоимости арендной платы, определяемой          в соответствии с законодательством Российской Федерации об оценочной деятельности, но не ниже размера земельного налога, в отношении такого земель</w:t>
      </w:r>
      <w:r>
        <w:rPr>
          <w:sz w:val="26"/>
          <w:szCs w:val="26"/>
        </w:rPr>
        <w:t>ного участка;</w:t>
      </w:r>
    </w:p>
    <w:p w14:paraId="14A58591" w14:textId="77777777" w:rsidR="00F153DA" w:rsidRDefault="0073040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земе</w:t>
      </w:r>
      <w:r>
        <w:rPr>
          <w:color w:val="000000" w:themeColor="text1"/>
          <w:sz w:val="26"/>
          <w:szCs w:val="26"/>
        </w:rPr>
        <w:t xml:space="preserve">льного участка, на котором расположен индивидуальный жилой дом, предоставленный по программе обеспечения жильем семей, имеющих </w:t>
      </w:r>
      <w:r w:rsidR="002939D6">
        <w:rPr>
          <w:color w:val="000000" w:themeColor="text1"/>
          <w:sz w:val="26"/>
          <w:szCs w:val="26"/>
        </w:rPr>
        <w:t xml:space="preserve">                      </w:t>
      </w:r>
      <w:r>
        <w:rPr>
          <w:color w:val="000000" w:themeColor="text1"/>
          <w:sz w:val="26"/>
          <w:szCs w:val="26"/>
        </w:rPr>
        <w:t>детей-инвалидов, нуждающихся в жилых помещениях на территории Белгородской области;</w:t>
      </w:r>
    </w:p>
    <w:p w14:paraId="2D01D016" w14:textId="77777777" w:rsidR="00F153DA" w:rsidRDefault="00730407">
      <w:pPr>
        <w:ind w:firstLine="709"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земельного участка, предоставленного гражданину в соответствии с законом Белгородской области от 03 декабря 2024 года № 423 «О предоставлении земельных участков отдельным категориям граждан в аренду без проведения </w:t>
      </w:r>
      <w:r>
        <w:rPr>
          <w:sz w:val="26"/>
          <w:szCs w:val="26"/>
        </w:rPr>
        <w:t>торгов»;</w:t>
      </w:r>
    </w:p>
    <w:p w14:paraId="3998AF9D" w14:textId="77777777" w:rsidR="00F153DA" w:rsidRDefault="002939D6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>3.2.</w:t>
      </w:r>
      <w:r w:rsidR="00730407">
        <w:rPr>
          <w:sz w:val="26"/>
          <w:szCs w:val="26"/>
        </w:rPr>
        <w:t xml:space="preserve"> 0,05 про</w:t>
      </w:r>
      <w:r w:rsidR="00730407">
        <w:rPr>
          <w:color w:val="000000" w:themeColor="text1"/>
          <w:sz w:val="26"/>
          <w:szCs w:val="26"/>
        </w:rPr>
        <w:t>цента в отношении земельного участка, предоставленного общественно-государственной некоммерческой организации, осуществляющей подготовку граждан по военно-учетным специальностям;</w:t>
      </w:r>
    </w:p>
    <w:p w14:paraId="3195E8C9" w14:textId="77777777" w:rsidR="00F153DA" w:rsidRDefault="002939D6">
      <w:pPr>
        <w:pStyle w:val="a3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3.3.</w:t>
      </w:r>
      <w:r w:rsidR="00730407">
        <w:rPr>
          <w:color w:val="000000" w:themeColor="text1"/>
          <w:sz w:val="26"/>
          <w:szCs w:val="26"/>
        </w:rPr>
        <w:t xml:space="preserve"> 0,3 процента в отношении:</w:t>
      </w:r>
    </w:p>
    <w:p w14:paraId="5F103D2F" w14:textId="77777777" w:rsidR="00F153DA" w:rsidRDefault="00730407">
      <w:pPr>
        <w:pStyle w:val="a3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земельного участка, предоставленного для сенокошения или выпаса сельскохозяйственных животных;</w:t>
      </w:r>
    </w:p>
    <w:p w14:paraId="0D082FEF" w14:textId="77777777" w:rsidR="00F153DA" w:rsidRDefault="00730407">
      <w:pPr>
        <w:pStyle w:val="a3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земельного участка из земель сельскохозяйственного назначения, представленного не сельскохозяйственными угодьями, относящимися к болотам, пескам (за исключением территори</w:t>
      </w:r>
      <w:r w:rsidR="002939D6">
        <w:rPr>
          <w:color w:val="000000" w:themeColor="text1"/>
          <w:sz w:val="26"/>
          <w:szCs w:val="26"/>
        </w:rPr>
        <w:t>й</w:t>
      </w:r>
      <w:r>
        <w:rPr>
          <w:color w:val="000000" w:themeColor="text1"/>
          <w:sz w:val="26"/>
          <w:szCs w:val="26"/>
        </w:rPr>
        <w:t xml:space="preserve"> водоохранных зон, которые примыкают </w:t>
      </w:r>
      <w:r w:rsidR="002939D6">
        <w:rPr>
          <w:color w:val="000000" w:themeColor="text1"/>
          <w:sz w:val="26"/>
          <w:szCs w:val="26"/>
        </w:rPr>
        <w:t xml:space="preserve">                     </w:t>
      </w:r>
      <w:r>
        <w:rPr>
          <w:color w:val="000000" w:themeColor="text1"/>
          <w:sz w:val="26"/>
          <w:szCs w:val="26"/>
        </w:rPr>
        <w:t xml:space="preserve">к береговой линии (границам водного объекта), оврагам, нарушенным землям, лесным насаждениям, не входящим в лесной фонд, прочим землям,                         </w:t>
      </w:r>
      <w:r>
        <w:rPr>
          <w:color w:val="000000" w:themeColor="text1"/>
          <w:sz w:val="26"/>
          <w:szCs w:val="26"/>
        </w:rPr>
        <w:lastRenderedPageBreak/>
        <w:t xml:space="preserve">за исключением земельных участков, загрязненных опасными отходами, радиоактивными веществами, подвергшихся загрязнению, заражению                       и деградации; </w:t>
      </w:r>
    </w:p>
    <w:p w14:paraId="0E23A0F8" w14:textId="77777777" w:rsidR="00F153DA" w:rsidRDefault="00730407">
      <w:pPr>
        <w:pStyle w:val="a3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земельного участка площадью не более 1 га, предоставленного гражданину для индивидуального жилищного строительства, ведения личного подсобного хозяйства, расположенного в населенном пункте с численностью населения                  не более 200 человек, включенном в перечень, утверждаемый Правительством Белгородской области в соответствии с </w:t>
      </w:r>
      <w:hyperlink r:id="rId13" w:tooltip="file:///home/arenda-zemli-1/%D0%97%D0%B0%D0%B3%D1%80%D1%83%D0%B7%D0%BA%D0%B8/Telegram%20Desktop/14.12.2017)%7B%D0%9A%D0%BE%D0%BD%D1%81%D1%83%D0%BB%D1%8C%D1%82%D0%B0%D0%BD%D1%82%D0%9F%D0%BB%D1%8E%D1%81%7D" w:history="1">
        <w:r>
          <w:rPr>
            <w:rStyle w:val="af5"/>
            <w:color w:val="000000" w:themeColor="text1"/>
            <w:sz w:val="26"/>
            <w:szCs w:val="26"/>
            <w:u w:val="none"/>
          </w:rPr>
          <w:t>законом</w:t>
        </w:r>
      </w:hyperlink>
      <w:r>
        <w:rPr>
          <w:color w:val="000000" w:themeColor="text1"/>
          <w:sz w:val="26"/>
          <w:szCs w:val="26"/>
        </w:rPr>
        <w:t xml:space="preserve"> Белгородской области                   от 25 декабря 2017 года № 233 «О реализации  в Белгородской области отдельных положений Земельного кодекса Российской Федерации».</w:t>
      </w:r>
    </w:p>
    <w:p w14:paraId="07E305F7" w14:textId="77777777" w:rsidR="00F153DA" w:rsidRDefault="00730407">
      <w:pPr>
        <w:pStyle w:val="a3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В случае включения (исключения) населенного пункта из указанного перечня перерасчет арендной платы осуществляется с даты вступления в силу соответствующего нормативного правового акта.</w:t>
      </w:r>
    </w:p>
    <w:p w14:paraId="2B688D3A" w14:textId="77777777" w:rsidR="00F153DA" w:rsidRDefault="002939D6">
      <w:pPr>
        <w:pStyle w:val="a3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3.4.</w:t>
      </w:r>
      <w:r w:rsidR="00730407">
        <w:rPr>
          <w:color w:val="000000" w:themeColor="text1"/>
          <w:sz w:val="26"/>
          <w:szCs w:val="26"/>
        </w:rPr>
        <w:t xml:space="preserve"> 0,6 процента в отношении:</w:t>
      </w:r>
    </w:p>
    <w:p w14:paraId="64FEC242" w14:textId="77777777" w:rsidR="00F153DA" w:rsidRDefault="00730407">
      <w:pPr>
        <w:pStyle w:val="a3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земельного участка, предоставленного гражданину для индивидуального жилищного строительства, ведения личного подсобного хозяйства, садоводства, огородничества, дачного хозяйства;</w:t>
      </w:r>
    </w:p>
    <w:p w14:paraId="1C6F562A" w14:textId="77777777" w:rsidR="00F153DA" w:rsidRDefault="00730407">
      <w:pPr>
        <w:pStyle w:val="a3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земельного участка, предоставленного для осуществления крестьянским (фермерским) хозяйством его деятельности;</w:t>
      </w:r>
    </w:p>
    <w:p w14:paraId="76494A38" w14:textId="3F6E2B17" w:rsidR="00F153DA" w:rsidRDefault="00730407">
      <w:pPr>
        <w:pStyle w:val="a3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земельного участка, предназначенного для размещения зданий                         и сооружений, обеспечивающих функционирование организаций средств массовой информации, учрежденных юридическими лицами, которые созданы Российской Федерацией и (или) органами </w:t>
      </w:r>
      <w:r w:rsidR="003933FA">
        <w:rPr>
          <w:color w:val="000000" w:themeColor="text1"/>
          <w:sz w:val="26"/>
          <w:szCs w:val="26"/>
        </w:rPr>
        <w:t xml:space="preserve">государственной власти Российской Федерации, органами </w:t>
      </w:r>
      <w:r w:rsidR="00F60D7E">
        <w:rPr>
          <w:color w:val="000000" w:themeColor="text1"/>
          <w:sz w:val="26"/>
          <w:szCs w:val="26"/>
        </w:rPr>
        <w:t>местного самоуправления Старооскольского городского округа</w:t>
      </w:r>
      <w:r>
        <w:rPr>
          <w:color w:val="000000" w:themeColor="text1"/>
          <w:sz w:val="26"/>
          <w:szCs w:val="26"/>
        </w:rPr>
        <w:t>;</w:t>
      </w:r>
    </w:p>
    <w:p w14:paraId="74B132B0" w14:textId="77777777" w:rsidR="00F153DA" w:rsidRDefault="00730407">
      <w:pPr>
        <w:pStyle w:val="a3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земельного участка, предназначенного для сельскохозяйственного использования, на котором отсутствуют здания, сооружения, объекты незавершенного строительства;</w:t>
      </w:r>
    </w:p>
    <w:p w14:paraId="4CF27CF4" w14:textId="77777777" w:rsidR="00F153DA" w:rsidRDefault="002939D6">
      <w:pPr>
        <w:pStyle w:val="a3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3.5.</w:t>
      </w:r>
      <w:r w:rsidR="00730407">
        <w:rPr>
          <w:color w:val="000000" w:themeColor="text1"/>
          <w:sz w:val="26"/>
          <w:szCs w:val="26"/>
        </w:rPr>
        <w:t xml:space="preserve"> 1,5 процента в отношении:</w:t>
      </w:r>
    </w:p>
    <w:p w14:paraId="0DB06F97" w14:textId="77777777" w:rsidR="00F153DA" w:rsidRDefault="00730407">
      <w:pPr>
        <w:pStyle w:val="a3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земельного участка в случае заключения договора аренды в соответствии           с </w:t>
      </w:r>
      <w:hyperlink r:id="rId14" w:tooltip="file:///home/arenda-zemli-1/%D0%97%D0%B0%D0%B3%D1%80%D1%83%D0%B7%D0%BA%D0%B8/Telegram%20Desktop/01.01.2025)%7B%D0%9A%D0%BE%D0%BD%D1%81%D1%83%D0%BB%D1%8C%D1%82%D0%B0%D0%BD%D1%82%D0%9F%D0%BB%D1%8E%D1%81%7D" w:history="1">
        <w:r>
          <w:rPr>
            <w:rStyle w:val="af5"/>
            <w:color w:val="000000" w:themeColor="text1"/>
            <w:sz w:val="26"/>
            <w:szCs w:val="26"/>
            <w:u w:val="none"/>
          </w:rPr>
          <w:t>пунктом 5 статьи 39.7</w:t>
        </w:r>
      </w:hyperlink>
      <w:r>
        <w:rPr>
          <w:color w:val="000000" w:themeColor="text1"/>
          <w:sz w:val="26"/>
          <w:szCs w:val="26"/>
        </w:rPr>
        <w:t xml:space="preserve"> Земельного кодекса Российской Федерации, но не выше размера земельного налога, рассчитанного в отношении такого земельного участка;</w:t>
      </w:r>
    </w:p>
    <w:p w14:paraId="44B5AA41" w14:textId="77777777" w:rsidR="00F153DA" w:rsidRDefault="00730407">
      <w:pPr>
        <w:pStyle w:val="a3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земельного участка в случаях, не указанных в </w:t>
      </w:r>
      <w:hyperlink r:id="rId15" w:anchor="Par66" w:tooltip="file:///opt/r7-office/desktopeditors/editors/web-apps/apps/documenteditor/main/index.html?_dc=0&amp;lang=ru-RU&amp;frameEditorId=placeholder&amp;parentOrigin=file://#Par66" w:history="1">
        <w:r>
          <w:rPr>
            <w:rStyle w:val="af5"/>
            <w:color w:val="000000" w:themeColor="text1"/>
            <w:sz w:val="26"/>
            <w:szCs w:val="26"/>
            <w:u w:val="none"/>
          </w:rPr>
          <w:t xml:space="preserve">подпунктах </w:t>
        </w:r>
      </w:hyperlink>
      <w:r w:rsidR="002939D6" w:rsidRPr="002939D6">
        <w:rPr>
          <w:sz w:val="26"/>
          <w:szCs w:val="26"/>
        </w:rPr>
        <w:t>3.1</w:t>
      </w:r>
      <w:r w:rsidR="002939D6">
        <w:t>.</w:t>
      </w:r>
      <w:r>
        <w:rPr>
          <w:color w:val="000000" w:themeColor="text1"/>
          <w:sz w:val="26"/>
          <w:szCs w:val="26"/>
        </w:rPr>
        <w:t xml:space="preserve"> </w:t>
      </w:r>
      <w:r w:rsidR="002939D6">
        <w:rPr>
          <w:color w:val="000000" w:themeColor="text1"/>
          <w:sz w:val="26"/>
          <w:szCs w:val="26"/>
        </w:rPr>
        <w:t>-</w:t>
      </w:r>
      <w:r>
        <w:rPr>
          <w:color w:val="000000" w:themeColor="text1"/>
          <w:sz w:val="26"/>
          <w:szCs w:val="26"/>
        </w:rPr>
        <w:t xml:space="preserve"> </w:t>
      </w:r>
      <w:hyperlink r:id="rId16" w:anchor="Par89" w:tooltip="file:///opt/r7-office/desktopeditors/editors/web-apps/apps/documenteditor/main/index.html?_dc=0&amp;lang=ru-RU&amp;frameEditorId=placeholder&amp;parentOrigin=file://#Par89" w:history="1">
        <w:r w:rsidR="002939D6">
          <w:rPr>
            <w:rStyle w:val="af5"/>
            <w:color w:val="000000" w:themeColor="text1"/>
            <w:sz w:val="26"/>
            <w:szCs w:val="26"/>
            <w:u w:val="none"/>
          </w:rPr>
          <w:t>3.4.</w:t>
        </w:r>
        <w:r>
          <w:rPr>
            <w:rStyle w:val="af5"/>
            <w:color w:val="000000" w:themeColor="text1"/>
            <w:sz w:val="26"/>
            <w:szCs w:val="26"/>
            <w:u w:val="none"/>
          </w:rPr>
          <w:t xml:space="preserve"> пункта      3</w:t>
        </w:r>
      </w:hyperlink>
      <w:r>
        <w:rPr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 xml:space="preserve">и </w:t>
      </w:r>
      <w:hyperlink r:id="rId17" w:anchor="Par125" w:tooltip="file:///opt/r7-office/desktopeditors/editors/web-apps/apps/documenteditor/main/index.html?_dc=0&amp;lang=ru-RU&amp;frameEditorId=placeholder&amp;parentOrigin=file://#Par125" w:history="1">
        <w:r>
          <w:rPr>
            <w:rStyle w:val="af5"/>
            <w:color w:val="000000" w:themeColor="text1"/>
            <w:sz w:val="26"/>
            <w:szCs w:val="26"/>
            <w:u w:val="none"/>
          </w:rPr>
          <w:t>пункте 4</w:t>
        </w:r>
      </w:hyperlink>
      <w:r>
        <w:rPr>
          <w:color w:val="000000" w:themeColor="text1"/>
          <w:sz w:val="26"/>
          <w:szCs w:val="26"/>
        </w:rPr>
        <w:t xml:space="preserve"> настоящего Порядка, предоставленного собственнику зданий, сооружений, право которого на приобретение в собственность земельного участка ограничено законодательством Российской Федерации, но не выше размера земельного налога, установленного в отношении предназначенных                        для использования в сходных целях и занимаемых зданиями, сооружениями земельных участков, для которых указанные ограничения права на приобретение    в собственность отсутствуют;</w:t>
      </w:r>
    </w:p>
    <w:p w14:paraId="08515483" w14:textId="77777777" w:rsidR="00F153DA" w:rsidRDefault="00730407">
      <w:pPr>
        <w:pStyle w:val="a3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земельного участка, предоставленного юридическому лицу в соответствии     с распоряжением Губернатора Белгородской области, на период строительства объектов социально-культурного и коммунально-бытового назначения, на период строительства объектов в рамках реализации инвестиционных проектов                (за исключением земельных участков, предоставленных в соответствии с нормами </w:t>
      </w:r>
      <w:hyperlink r:id="rId18" w:anchor="Par71" w:tooltip="file:///opt/r7-office/desktopeditors/editors/web-apps/apps/documenteditor/main/index.html?_dc=0&amp;lang=ru-RU&amp;frameEditorId=placeholder&amp;parentOrigin=file://#Par71" w:history="1">
        <w:r>
          <w:rPr>
            <w:rStyle w:val="af5"/>
            <w:color w:val="000000" w:themeColor="text1"/>
            <w:sz w:val="26"/>
            <w:szCs w:val="26"/>
            <w:u w:val="none"/>
          </w:rPr>
          <w:t xml:space="preserve">пятого абзаца подпункта </w:t>
        </w:r>
        <w:r w:rsidR="002939D6">
          <w:rPr>
            <w:rStyle w:val="af5"/>
            <w:color w:val="000000" w:themeColor="text1"/>
            <w:sz w:val="26"/>
            <w:szCs w:val="26"/>
            <w:u w:val="none"/>
          </w:rPr>
          <w:t>3.1.</w:t>
        </w:r>
        <w:r>
          <w:rPr>
            <w:rStyle w:val="af5"/>
            <w:color w:val="000000" w:themeColor="text1"/>
            <w:sz w:val="26"/>
            <w:szCs w:val="26"/>
            <w:u w:val="none"/>
          </w:rPr>
          <w:t xml:space="preserve"> пункта 3</w:t>
        </w:r>
      </w:hyperlink>
      <w:r>
        <w:rPr>
          <w:color w:val="000000" w:themeColor="text1"/>
          <w:sz w:val="26"/>
          <w:szCs w:val="26"/>
        </w:rPr>
        <w:t xml:space="preserve"> настоящего Порядка) при условии соответствия указанных объектов, инвестиционных проектов критериям, установленным </w:t>
      </w:r>
      <w:hyperlink r:id="rId19" w:tooltip="file:///home/arenda-zemli-1/%D0%97%D0%B0%D0%B3%D1%80%D1%83%D0%B7%D0%BA%D0%B8/Telegram%20Desktop/26.03.2015)%7B%D0%9A%D0%BE%D0%BD%D1%81%D1%83%D0%BB%D1%8C%D1%82%D0%B0%D0%BD%D1%82%D0%9F%D0%BB%D1%8E%D1%81%7D" w:history="1">
        <w:r>
          <w:rPr>
            <w:rStyle w:val="af5"/>
            <w:color w:val="000000" w:themeColor="text1"/>
            <w:sz w:val="26"/>
            <w:szCs w:val="26"/>
            <w:u w:val="none"/>
          </w:rPr>
          <w:t>законом</w:t>
        </w:r>
      </w:hyperlink>
      <w:r>
        <w:rPr>
          <w:color w:val="000000" w:themeColor="text1"/>
          <w:sz w:val="26"/>
          <w:szCs w:val="26"/>
        </w:rPr>
        <w:t xml:space="preserve"> Белгородской области от 03 апреля 2015 года № 345          «Об установлении критериев, которым должны соответствовать объекты </w:t>
      </w:r>
      <w:r>
        <w:rPr>
          <w:color w:val="000000" w:themeColor="text1"/>
          <w:sz w:val="26"/>
          <w:szCs w:val="26"/>
        </w:rPr>
        <w:lastRenderedPageBreak/>
        <w:t>социально-культурного и коммунально-бытового назначения, инвестиционные проекты, для размещения (реализации) которых земельные участки предоставляются в аренду без проведения торгов», но не выше размера земельного налога, рассчитанного в отношении такого земельного участка;</w:t>
      </w:r>
    </w:p>
    <w:p w14:paraId="3323D159" w14:textId="77777777" w:rsidR="00F153DA" w:rsidRDefault="00730407">
      <w:pPr>
        <w:pStyle w:val="a3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земельного участка, предоставленного для размещения объектов регионального и местного значения, за исключением случаев, в которых арендная плата подлежит расчету в соответствии с </w:t>
      </w:r>
      <w:hyperlink r:id="rId20" w:anchor="Par125" w:tooltip="file:///opt/r7-office/desktopeditors/editors/web-apps/apps/documenteditor/main/index.html?_dc=0&amp;lang=ru-RU&amp;frameEditorId=placeholder&amp;parentOrigin=file://#Par125" w:history="1">
        <w:r>
          <w:rPr>
            <w:rStyle w:val="af5"/>
            <w:color w:val="000000" w:themeColor="text1"/>
            <w:sz w:val="26"/>
            <w:szCs w:val="26"/>
            <w:u w:val="none"/>
          </w:rPr>
          <w:t>пунктом 4</w:t>
        </w:r>
      </w:hyperlink>
      <w:r>
        <w:rPr>
          <w:color w:val="000000" w:themeColor="text1"/>
          <w:sz w:val="26"/>
          <w:szCs w:val="26"/>
        </w:rPr>
        <w:t xml:space="preserve"> настоящего Порядка;</w:t>
      </w:r>
    </w:p>
    <w:p w14:paraId="0023202C" w14:textId="77777777" w:rsidR="00F153DA" w:rsidRDefault="007304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- земельного участка, предоставленного федеральному государственному унитарному предприятию, подведомственному федеральному органу исполнительной власти, осуществляющему материально-техническое                        и финансовое обеспечение деятельности Президента Российской Федерации           и Правительства Российской Федерации, в случаях, не указанных в </w:t>
      </w:r>
      <w:hyperlink r:id="rId21" w:anchor="Par66" w:tooltip="file:///opt/r7-office/desktopeditors/editors/web-apps/apps/documenteditor/main/index.html?_dc=0&amp;lang=ru-RU&amp;frameEditorId=placeholder&amp;parentOrigin=file://#Par66" w:history="1">
        <w:r>
          <w:rPr>
            <w:rStyle w:val="af5"/>
            <w:color w:val="000000" w:themeColor="text1"/>
            <w:sz w:val="26"/>
            <w:szCs w:val="26"/>
            <w:u w:val="none"/>
          </w:rPr>
          <w:t xml:space="preserve">подпунктах    </w:t>
        </w:r>
      </w:hyperlink>
      <w:r w:rsidR="0043347E" w:rsidRPr="0043347E">
        <w:rPr>
          <w:sz w:val="26"/>
          <w:szCs w:val="26"/>
        </w:rPr>
        <w:t>3.1. -3.4.</w:t>
      </w:r>
      <w:r w:rsidR="0043347E">
        <w:t xml:space="preserve"> </w:t>
      </w:r>
      <w:r>
        <w:rPr>
          <w:color w:val="000000" w:themeColor="text1"/>
          <w:sz w:val="26"/>
          <w:szCs w:val="26"/>
        </w:rPr>
        <w:t xml:space="preserve">настоящего пункта и </w:t>
      </w:r>
      <w:hyperlink r:id="rId22" w:anchor="Par125" w:tooltip="file:///opt/r7-office/desktopeditors/editors/web-apps/apps/documenteditor/main/index.html?_dc=0&amp;lang=ru-RU&amp;frameEditorId=placeholder&amp;parentOrigin=file://#Par125" w:history="1">
        <w:r>
          <w:rPr>
            <w:rStyle w:val="af5"/>
            <w:color w:val="000000" w:themeColor="text1"/>
            <w:sz w:val="26"/>
            <w:szCs w:val="26"/>
            <w:u w:val="none"/>
          </w:rPr>
          <w:t>пункте 4</w:t>
        </w:r>
      </w:hyperlink>
      <w:r>
        <w:rPr>
          <w:color w:val="000000" w:themeColor="text1"/>
          <w:sz w:val="26"/>
          <w:szCs w:val="26"/>
        </w:rPr>
        <w:t xml:space="preserve"> настоящего Порядка;</w:t>
      </w:r>
    </w:p>
    <w:p w14:paraId="5E95ED7B" w14:textId="77777777" w:rsidR="00F153DA" w:rsidRDefault="0043347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3.6. </w:t>
      </w:r>
      <w:r w:rsidR="00730407">
        <w:rPr>
          <w:color w:val="000000" w:themeColor="text1"/>
          <w:sz w:val="26"/>
          <w:szCs w:val="26"/>
        </w:rPr>
        <w:t xml:space="preserve"> 2 процента в отношении:</w:t>
      </w:r>
    </w:p>
    <w:p w14:paraId="38C47C0D" w14:textId="77777777" w:rsidR="00F153DA" w:rsidRDefault="007304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земельного участка, предоставленного в соответствии со </w:t>
      </w:r>
      <w:hyperlink r:id="rId23" w:tooltip="file:///home/arenda-zemli-1/%D0%97%D0%B0%D0%B3%D1%80%D1%83%D0%B7%D0%BA%D0%B8/Telegram%20Desktop/01.01.2025)%7B%D0%9A%D0%BE%D0%BD%D1%81%D1%83%D0%BB%D1%8C%D1%82%D0%B0%D0%BD%D1%82%D0%9F%D0%BB%D1%8E%D1%81%7D" w:history="1">
        <w:r>
          <w:rPr>
            <w:rStyle w:val="af5"/>
            <w:color w:val="000000" w:themeColor="text1"/>
            <w:sz w:val="26"/>
            <w:szCs w:val="26"/>
            <w:u w:val="none"/>
          </w:rPr>
          <w:t>статьей                  39.6</w:t>
        </w:r>
      </w:hyperlink>
      <w:r>
        <w:rPr>
          <w:color w:val="000000" w:themeColor="text1"/>
          <w:sz w:val="26"/>
          <w:szCs w:val="26"/>
        </w:rPr>
        <w:t xml:space="preserve"> Земельного кодекса Российской Федерации недропользователю                      для проведения работ, связанных с пользованием недрами;</w:t>
      </w:r>
    </w:p>
    <w:p w14:paraId="64D7C3F4" w14:textId="4B158F69" w:rsidR="00F153DA" w:rsidRDefault="007304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земельного участка, предоставленного без проведения торгов, на котором отсутствуют здания, сооружения, объекты незавершенного строительства,               в случаях, не указанных в </w:t>
      </w:r>
      <w:hyperlink r:id="rId24" w:anchor="Par66" w:tooltip="file:///opt/r7-office/desktopeditors/editors/web-apps/apps/documenteditor/main/index.html?_dc=0&amp;lang=ru-RU&amp;frameEditorId=placeholder&amp;parentOrigin=file://#Par66" w:history="1">
        <w:r>
          <w:rPr>
            <w:rStyle w:val="af5"/>
            <w:color w:val="000000" w:themeColor="text1"/>
            <w:sz w:val="26"/>
            <w:szCs w:val="26"/>
            <w:u w:val="none"/>
          </w:rPr>
          <w:t xml:space="preserve">подпунктах </w:t>
        </w:r>
      </w:hyperlink>
      <w:r w:rsidR="00A13AFF">
        <w:rPr>
          <w:rStyle w:val="af5"/>
          <w:color w:val="000000" w:themeColor="text1"/>
          <w:sz w:val="26"/>
          <w:szCs w:val="26"/>
          <w:u w:val="none"/>
        </w:rPr>
        <w:t xml:space="preserve">3.1.-3.5. </w:t>
      </w:r>
      <w:r>
        <w:rPr>
          <w:color w:val="000000" w:themeColor="text1"/>
          <w:sz w:val="26"/>
          <w:szCs w:val="26"/>
        </w:rPr>
        <w:t xml:space="preserve">настоящего пункта и </w:t>
      </w:r>
      <w:hyperlink r:id="rId25" w:anchor="Par125" w:tooltip="file:///opt/r7-office/desktopeditors/editors/web-apps/apps/documenteditor/main/index.html?_dc=0&amp;lang=ru-RU&amp;frameEditorId=placeholder&amp;parentOrigin=file://#Par125" w:history="1">
        <w:r>
          <w:rPr>
            <w:rStyle w:val="af5"/>
            <w:color w:val="000000" w:themeColor="text1"/>
            <w:sz w:val="26"/>
            <w:szCs w:val="26"/>
            <w:u w:val="none"/>
          </w:rPr>
          <w:t>пункте                4</w:t>
        </w:r>
      </w:hyperlink>
      <w:r>
        <w:rPr>
          <w:color w:val="000000" w:themeColor="text1"/>
          <w:sz w:val="26"/>
          <w:szCs w:val="26"/>
        </w:rPr>
        <w:t xml:space="preserve"> настоящего Порядка</w:t>
      </w:r>
    </w:p>
    <w:p w14:paraId="4485618D" w14:textId="77777777" w:rsidR="00F60D7E" w:rsidRDefault="0043347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  <w:highlight w:val="white"/>
        </w:rPr>
        <w:t>3.7.</w:t>
      </w:r>
      <w:r w:rsidR="00730407">
        <w:rPr>
          <w:color w:val="000000" w:themeColor="text1"/>
          <w:sz w:val="26"/>
          <w:szCs w:val="26"/>
          <w:highlight w:val="white"/>
        </w:rPr>
        <w:t xml:space="preserve"> 3 процента в отношении земельного участка, предназначенного               для эксплуатации гаража, принадлежащего гражданину и используемого                         в некоммерческих целях</w:t>
      </w:r>
      <w:r w:rsidR="00F60D7E">
        <w:rPr>
          <w:color w:val="000000" w:themeColor="text1"/>
          <w:sz w:val="26"/>
          <w:szCs w:val="26"/>
        </w:rPr>
        <w:t>;</w:t>
      </w:r>
    </w:p>
    <w:p w14:paraId="4BFC2601" w14:textId="77777777" w:rsidR="00F153DA" w:rsidRDefault="0043347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3.8.</w:t>
      </w:r>
      <w:r w:rsidR="00730407">
        <w:rPr>
          <w:color w:val="000000" w:themeColor="text1"/>
          <w:sz w:val="26"/>
          <w:szCs w:val="26"/>
        </w:rPr>
        <w:t xml:space="preserve"> </w:t>
      </w:r>
      <w:r w:rsidR="00730407" w:rsidRPr="0043347E">
        <w:rPr>
          <w:color w:val="000000" w:themeColor="text1"/>
          <w:sz w:val="26"/>
          <w:szCs w:val="26"/>
        </w:rPr>
        <w:t xml:space="preserve">3 процента в отношении земельного участка в случаях, не указанных           в подпунктах </w:t>
      </w:r>
      <w:r w:rsidRPr="0043347E">
        <w:rPr>
          <w:color w:val="000000" w:themeColor="text1"/>
          <w:sz w:val="26"/>
          <w:szCs w:val="26"/>
        </w:rPr>
        <w:t>3.1.</w:t>
      </w:r>
      <w:r w:rsidR="00730407" w:rsidRPr="0043347E">
        <w:rPr>
          <w:color w:val="000000" w:themeColor="text1"/>
          <w:sz w:val="26"/>
          <w:szCs w:val="26"/>
        </w:rPr>
        <w:t xml:space="preserve"> - </w:t>
      </w:r>
      <w:r w:rsidRPr="0043347E">
        <w:rPr>
          <w:color w:val="000000" w:themeColor="text1"/>
          <w:sz w:val="26"/>
          <w:szCs w:val="26"/>
        </w:rPr>
        <w:t>3.7.</w:t>
      </w:r>
      <w:r w:rsidR="00730407" w:rsidRPr="0043347E">
        <w:rPr>
          <w:color w:val="000000" w:themeColor="text1"/>
          <w:sz w:val="26"/>
          <w:szCs w:val="26"/>
        </w:rPr>
        <w:t xml:space="preserve"> настоящего пункта и </w:t>
      </w:r>
      <w:hyperlink r:id="rId26" w:anchor="Par125" w:tooltip="file:///opt/r7-office/desktopeditors/editors/web-apps/apps/documenteditor/main/index.html?_dc=0&amp;lang=ru-RU&amp;frameEditorId=placeholder&amp;parentOrigin=file://#Par125" w:history="1">
        <w:r w:rsidR="00730407" w:rsidRPr="0043347E">
          <w:rPr>
            <w:rStyle w:val="af5"/>
            <w:color w:val="000000" w:themeColor="text1"/>
            <w:sz w:val="26"/>
            <w:szCs w:val="26"/>
            <w:u w:val="none"/>
          </w:rPr>
          <w:t>пунктах 4</w:t>
        </w:r>
      </w:hyperlink>
      <w:r w:rsidR="00730407" w:rsidRPr="0043347E">
        <w:rPr>
          <w:color w:val="000000" w:themeColor="text1"/>
          <w:sz w:val="26"/>
          <w:szCs w:val="26"/>
        </w:rPr>
        <w:t xml:space="preserve"> - </w:t>
      </w:r>
      <w:hyperlink r:id="rId27" w:anchor="Par137" w:tooltip="file:///opt/r7-office/desktopeditors/editors/web-apps/apps/documenteditor/main/index.html?_dc=0&amp;lang=ru-RU&amp;frameEditorId=placeholder&amp;parentOrigin=file://#Par137" w:history="1">
        <w:r w:rsidR="00730407" w:rsidRPr="0043347E">
          <w:rPr>
            <w:rStyle w:val="af5"/>
            <w:color w:val="000000" w:themeColor="text1"/>
            <w:sz w:val="26"/>
            <w:szCs w:val="26"/>
            <w:u w:val="none"/>
          </w:rPr>
          <w:t>5</w:t>
        </w:r>
      </w:hyperlink>
      <w:r w:rsidR="00730407" w:rsidRPr="0043347E">
        <w:rPr>
          <w:color w:val="000000" w:themeColor="text1"/>
          <w:sz w:val="26"/>
          <w:szCs w:val="26"/>
        </w:rPr>
        <w:t xml:space="preserve"> настоящего Порядка,     на котором</w:t>
      </w:r>
      <w:r w:rsidR="00730407">
        <w:rPr>
          <w:color w:val="000000" w:themeColor="text1"/>
          <w:sz w:val="26"/>
          <w:szCs w:val="26"/>
        </w:rPr>
        <w:t xml:space="preserve"> расположены здания, сооружения, объекты незавершенного строительства;</w:t>
      </w:r>
    </w:p>
    <w:p w14:paraId="234ACEA7" w14:textId="77777777" w:rsidR="00F153DA" w:rsidRDefault="0043347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ind w:firstLine="709"/>
        <w:jc w:val="both"/>
        <w:rPr>
          <w:color w:val="000000" w:themeColor="text1"/>
          <w:sz w:val="26"/>
          <w:szCs w:val="26"/>
        </w:rPr>
      </w:pPr>
      <w:r w:rsidRPr="0043347E">
        <w:rPr>
          <w:color w:val="000000" w:themeColor="text1"/>
          <w:sz w:val="26"/>
          <w:szCs w:val="26"/>
        </w:rPr>
        <w:t>3</w:t>
      </w:r>
      <w:r w:rsidRPr="0043347E">
        <w:rPr>
          <w:sz w:val="26"/>
          <w:szCs w:val="26"/>
        </w:rPr>
        <w:t>.9.</w:t>
      </w:r>
      <w:r>
        <w:t> </w:t>
      </w:r>
      <w:r w:rsidR="00730407" w:rsidRPr="0043347E">
        <w:rPr>
          <w:sz w:val="26"/>
          <w:szCs w:val="26"/>
        </w:rPr>
        <w:t>При</w:t>
      </w:r>
      <w:r w:rsidR="00730407">
        <w:rPr>
          <w:color w:val="000000" w:themeColor="text1"/>
          <w:sz w:val="26"/>
          <w:szCs w:val="26"/>
        </w:rPr>
        <w:t xml:space="preserve"> предоставлении земельного участка, предназначенного                     для индивидуального жилищного строительства, ведения личного подсобного хозяйства, садоводства, огородничества, дачного хозяйства, эксплуатации индивидуального гаража, используемого в некоммерческих целях, физическому лицу, относящемуся к категории лиц, указанных в </w:t>
      </w:r>
      <w:hyperlink r:id="rId28" w:tooltip="file:///home/arenda-zemli-1/%D0%97%D0%B0%D0%B3%D1%80%D1%83%D0%B7%D0%BA%D0%B8/Telegram%20Desktop/%D1%80%D0%B5%D0%B4%D0%B0%D0%BA%D1%86%D0%B8%D1%8F%7B%D0%9A%D0%BE%D0%BD%D1%81%D1%83%D0%BB%D1%8C%D1%82%D0%B0%D0%BD%D1%82%D0%9F%D0%BB%D1%8E%D1%81%7D" w:history="1">
        <w:r w:rsidR="00730407">
          <w:rPr>
            <w:rStyle w:val="af5"/>
            <w:color w:val="000000" w:themeColor="text1"/>
            <w:sz w:val="26"/>
            <w:szCs w:val="26"/>
            <w:u w:val="none"/>
          </w:rPr>
          <w:t>пункте 5 статьи 391</w:t>
        </w:r>
      </w:hyperlink>
      <w:r w:rsidR="00730407">
        <w:rPr>
          <w:color w:val="000000" w:themeColor="text1"/>
          <w:sz w:val="26"/>
          <w:szCs w:val="26"/>
        </w:rPr>
        <w:t xml:space="preserve"> Налогового кодекса Российской Федерации, размер арендной платы рассчитывается:</w:t>
      </w:r>
    </w:p>
    <w:p w14:paraId="07E6B1CA" w14:textId="77777777" w:rsidR="00F153DA" w:rsidRDefault="007304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в размере 0,01 процента кадастровой стоимости 600 квадратных метров площади земельного участка, а в случае, если площадь земельного участка менее 600 квадратных метров, - в размере 0,01 процента кадастровой стоимости всей площади земельного участка;</w:t>
      </w:r>
    </w:p>
    <w:p w14:paraId="383F530C" w14:textId="77777777" w:rsidR="00F153DA" w:rsidRDefault="007304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за площадь земельного участка, превышающую 600 квадратных метров, рассчитывается в соответствии с </w:t>
      </w:r>
      <w:hyperlink r:id="rId29" w:anchor="Par89" w:tooltip="file:///opt/r7-office/desktopeditors/editors/web-apps/apps/documenteditor/main/index.html?_dc=0&amp;lang=ru-RU&amp;frameEditorId=placeholder&amp;parentOrigin=file://#Par89" w:history="1">
        <w:r w:rsidRPr="0043347E">
          <w:rPr>
            <w:rStyle w:val="af5"/>
            <w:color w:val="000000" w:themeColor="text1"/>
            <w:sz w:val="26"/>
            <w:szCs w:val="26"/>
            <w:u w:val="none"/>
          </w:rPr>
          <w:t xml:space="preserve">абзацем первым подпункта </w:t>
        </w:r>
      </w:hyperlink>
      <w:r w:rsidR="0043347E" w:rsidRPr="0043347E">
        <w:rPr>
          <w:sz w:val="26"/>
          <w:szCs w:val="26"/>
        </w:rPr>
        <w:t>3.4.</w:t>
      </w:r>
      <w:r>
        <w:rPr>
          <w:color w:val="000000" w:themeColor="text1"/>
          <w:sz w:val="26"/>
          <w:szCs w:val="26"/>
        </w:rPr>
        <w:t xml:space="preserve"> и </w:t>
      </w:r>
      <w:hyperlink r:id="rId30" w:anchor="Par110" w:tooltip="file:///opt/r7-office/desktopeditors/editors/web-apps/apps/documenteditor/main/index.html?_dc=0&amp;lang=ru-RU&amp;frameEditorId=placeholder&amp;parentOrigin=file://#Par110" w:history="1">
        <w:r>
          <w:rPr>
            <w:rStyle w:val="af5"/>
            <w:color w:val="000000" w:themeColor="text1"/>
            <w:sz w:val="26"/>
            <w:szCs w:val="26"/>
            <w:u w:val="none"/>
          </w:rPr>
          <w:t xml:space="preserve">подпунктом          </w:t>
        </w:r>
        <w:r w:rsidR="0043347E">
          <w:rPr>
            <w:rStyle w:val="af5"/>
            <w:color w:val="000000" w:themeColor="text1"/>
            <w:sz w:val="26"/>
            <w:szCs w:val="26"/>
            <w:u w:val="none"/>
          </w:rPr>
          <w:t xml:space="preserve">3.7. </w:t>
        </w:r>
        <w:r>
          <w:rPr>
            <w:rStyle w:val="af5"/>
            <w:color w:val="000000" w:themeColor="text1"/>
            <w:sz w:val="26"/>
            <w:szCs w:val="26"/>
            <w:u w:val="none"/>
          </w:rPr>
          <w:t>пункта 3</w:t>
        </w:r>
      </w:hyperlink>
      <w:r>
        <w:rPr>
          <w:color w:val="000000" w:themeColor="text1"/>
          <w:sz w:val="26"/>
          <w:szCs w:val="26"/>
        </w:rPr>
        <w:t xml:space="preserve"> настоящего Порядка.</w:t>
      </w:r>
    </w:p>
    <w:p w14:paraId="7061C3D4" w14:textId="77777777" w:rsidR="00F153DA" w:rsidRDefault="007304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Право на определение размера арендной платы в порядке, установленном настоящим пунктом, предоставляется в отношении одного арендуемого земельного участка по выбору арендатора.</w:t>
      </w:r>
    </w:p>
    <w:p w14:paraId="71A29F5D" w14:textId="10271CED" w:rsidR="00F153DA" w:rsidRDefault="007304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Арендатор, имеющий право на определение размера арендной платы                 в порядке, установленном настоящим пунктом, представляет в </w:t>
      </w:r>
      <w:r w:rsidR="00C91E50">
        <w:rPr>
          <w:color w:val="000000" w:themeColor="text1"/>
          <w:sz w:val="26"/>
          <w:szCs w:val="26"/>
        </w:rPr>
        <w:t xml:space="preserve">орган </w:t>
      </w:r>
      <w:r w:rsidR="0043347E">
        <w:rPr>
          <w:color w:val="000000" w:themeColor="text1"/>
          <w:sz w:val="26"/>
          <w:szCs w:val="26"/>
        </w:rPr>
        <w:t>администрации</w:t>
      </w:r>
      <w:r>
        <w:rPr>
          <w:color w:val="000000" w:themeColor="text1"/>
          <w:sz w:val="26"/>
          <w:szCs w:val="26"/>
        </w:rPr>
        <w:t xml:space="preserve"> Старооскольского городского округа</w:t>
      </w:r>
      <w:r w:rsidR="00C91E50">
        <w:rPr>
          <w:color w:val="000000" w:themeColor="text1"/>
          <w:sz w:val="26"/>
          <w:szCs w:val="26"/>
        </w:rPr>
        <w:t>, уполномоченный</w:t>
      </w:r>
      <w:r w:rsidR="008E217D">
        <w:rPr>
          <w:color w:val="000000" w:themeColor="text1"/>
          <w:sz w:val="26"/>
          <w:szCs w:val="26"/>
        </w:rPr>
        <w:t xml:space="preserve"> в соответствии с действующим законодательством и правовыми актами органов </w:t>
      </w:r>
      <w:r w:rsidR="008E217D">
        <w:rPr>
          <w:color w:val="000000" w:themeColor="text1"/>
          <w:sz w:val="26"/>
          <w:szCs w:val="26"/>
        </w:rPr>
        <w:lastRenderedPageBreak/>
        <w:t xml:space="preserve">местного самоуправления Старооскольского городского округа на распоряжение земельными участками </w:t>
      </w:r>
      <w:r w:rsidR="0043347E">
        <w:rPr>
          <w:color w:val="000000" w:themeColor="text1"/>
          <w:sz w:val="26"/>
          <w:szCs w:val="26"/>
        </w:rPr>
        <w:t>(далее - уполномоченный орган)</w:t>
      </w:r>
      <w:r>
        <w:rPr>
          <w:color w:val="000000" w:themeColor="text1"/>
          <w:sz w:val="26"/>
          <w:szCs w:val="26"/>
        </w:rPr>
        <w:t xml:space="preserve"> </w:t>
      </w:r>
      <w:r w:rsidR="00F63781">
        <w:rPr>
          <w:color w:val="000000" w:themeColor="text1"/>
          <w:sz w:val="26"/>
          <w:szCs w:val="26"/>
        </w:rPr>
        <w:t xml:space="preserve">соответствующее </w:t>
      </w:r>
      <w:r>
        <w:rPr>
          <w:color w:val="000000" w:themeColor="text1"/>
          <w:sz w:val="26"/>
          <w:szCs w:val="26"/>
        </w:rPr>
        <w:t>заявление</w:t>
      </w:r>
      <w:r w:rsidR="00F63781">
        <w:rPr>
          <w:color w:val="000000" w:themeColor="text1"/>
          <w:sz w:val="26"/>
          <w:szCs w:val="26"/>
        </w:rPr>
        <w:t>.</w:t>
      </w:r>
      <w:r>
        <w:rPr>
          <w:color w:val="000000" w:themeColor="text1"/>
          <w:sz w:val="26"/>
          <w:szCs w:val="26"/>
        </w:rPr>
        <w:t xml:space="preserve"> </w:t>
      </w:r>
      <w:r w:rsidR="00F63781">
        <w:rPr>
          <w:color w:val="000000" w:themeColor="text1"/>
          <w:sz w:val="26"/>
          <w:szCs w:val="26"/>
        </w:rPr>
        <w:t>Т</w:t>
      </w:r>
      <w:r>
        <w:rPr>
          <w:color w:val="000000" w:themeColor="text1"/>
          <w:sz w:val="26"/>
          <w:szCs w:val="26"/>
        </w:rPr>
        <w:t xml:space="preserve">акже </w:t>
      </w:r>
      <w:r w:rsidR="008E217D">
        <w:rPr>
          <w:color w:val="000000" w:themeColor="text1"/>
          <w:sz w:val="26"/>
          <w:szCs w:val="26"/>
        </w:rPr>
        <w:t xml:space="preserve">он </w:t>
      </w:r>
      <w:r>
        <w:rPr>
          <w:color w:val="000000" w:themeColor="text1"/>
          <w:sz w:val="26"/>
          <w:szCs w:val="26"/>
        </w:rPr>
        <w:t>вправе представить документ, подтверждающий право на льготу.</w:t>
      </w:r>
    </w:p>
    <w:p w14:paraId="06C89CAA" w14:textId="77777777" w:rsidR="00F153DA" w:rsidRDefault="007304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Определение размера арендной платы в порядке, установленном настоящим пунктом, осуществляется с момента возникновения права на льготу, но не ранее      </w:t>
      </w:r>
      <w:r w:rsidR="00F60D7E">
        <w:rPr>
          <w:color w:val="000000" w:themeColor="text1"/>
          <w:sz w:val="26"/>
          <w:szCs w:val="26"/>
        </w:rPr>
        <w:t>0</w:t>
      </w:r>
      <w:r>
        <w:rPr>
          <w:color w:val="000000" w:themeColor="text1"/>
          <w:sz w:val="26"/>
          <w:szCs w:val="26"/>
        </w:rPr>
        <w:t>1 января года подачи заявления.</w:t>
      </w:r>
    </w:p>
    <w:p w14:paraId="592ECC32" w14:textId="142AC1B5" w:rsidR="00F153DA" w:rsidRDefault="007304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4. Размер арендной платы рассчитывается в соответствии со ставками арендной платы, утвержденными согласно постановлению Правительства </w:t>
      </w:r>
      <w:r w:rsidR="00F60D7E">
        <w:rPr>
          <w:color w:val="000000" w:themeColor="text1"/>
          <w:sz w:val="26"/>
          <w:szCs w:val="26"/>
        </w:rPr>
        <w:t>Р</w:t>
      </w:r>
      <w:r w:rsidR="00F63781">
        <w:rPr>
          <w:color w:val="000000" w:themeColor="text1"/>
          <w:sz w:val="26"/>
          <w:szCs w:val="26"/>
        </w:rPr>
        <w:t>оссийской Федерации</w:t>
      </w:r>
      <w:r>
        <w:rPr>
          <w:color w:val="000000" w:themeColor="text1"/>
          <w:sz w:val="26"/>
          <w:szCs w:val="26"/>
        </w:rPr>
        <w:t xml:space="preserve"> от 16 июля 2009 года № 582 «Об основных принципах определения арендной платы при аренде </w:t>
      </w:r>
      <w:r w:rsidR="00F60D7E">
        <w:rPr>
          <w:color w:val="000000" w:themeColor="text1"/>
          <w:sz w:val="26"/>
          <w:szCs w:val="26"/>
        </w:rPr>
        <w:t xml:space="preserve">земельных участков, находящихся </w:t>
      </w:r>
      <w:r>
        <w:rPr>
          <w:color w:val="000000" w:themeColor="text1"/>
          <w:sz w:val="26"/>
          <w:szCs w:val="26"/>
        </w:rPr>
        <w:t>в государственной и муниципальной собственности, и 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Федерации», в отношении земельных участков, которые предоставлены без проведения торгов для размещения:</w:t>
      </w:r>
    </w:p>
    <w:p w14:paraId="735C7AF8" w14:textId="77777777" w:rsidR="00F153DA" w:rsidRDefault="007304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автомобильных дорог, в том числе их конструктивных элементов                    и дорожных сооружений, производственных объектов (сооружений, используемых при капитальном ремонте, ремонте и содержании автомобильных дорог);</w:t>
      </w:r>
    </w:p>
    <w:p w14:paraId="3DE67002" w14:textId="77777777" w:rsidR="00F153DA" w:rsidRDefault="007304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линий электропередачи, линий связи, в том числе линейно-кабельных сооружений;</w:t>
      </w:r>
    </w:p>
    <w:p w14:paraId="4C63D691" w14:textId="77777777" w:rsidR="00F153DA" w:rsidRDefault="007304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трубопроводов и иных объектов, используемых в сфере тепло-, водоснабжения, водоотведения и очистки сточных вод;</w:t>
      </w:r>
    </w:p>
    <w:p w14:paraId="2D2B4A59" w14:textId="77777777" w:rsidR="00F153DA" w:rsidRDefault="007304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объектов, непосредственно используемых для утилизации (захоронения) твердых бытовых отходов;</w:t>
      </w:r>
    </w:p>
    <w:p w14:paraId="70D011B8" w14:textId="77777777" w:rsidR="00F153DA" w:rsidRDefault="007304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объектов Единой системы газоснабжения, нефтепроводов, газопроводов           и иных трубопроводов аналогичного назначения, их конструктивных элементов         и сооружений, являющихся неотъемлемой технологической частью указанных объектов;</w:t>
      </w:r>
    </w:p>
    <w:p w14:paraId="7944B46E" w14:textId="77777777" w:rsidR="00F153DA" w:rsidRDefault="007304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объектов электросетевого хозяйства и иных определенных законодательством Российской Федерации об электроэнергетике объектов электроэнергетики;</w:t>
      </w:r>
    </w:p>
    <w:p w14:paraId="5BCAD213" w14:textId="77777777" w:rsidR="00F153DA" w:rsidRDefault="007304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аэродромов, вертодромов и посадочных площадок, аэропортов, объектов единой системы организации воздушного движения;</w:t>
      </w:r>
    </w:p>
    <w:p w14:paraId="0EEA1552" w14:textId="77777777" w:rsidR="00F153DA" w:rsidRDefault="007304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сети связи и объектов инженерной инфраструктуры, обеспечивающих эфирную наземную трансляцию общероссийских обязательных общедоступных телеканалов и радиоканалов.</w:t>
      </w:r>
    </w:p>
    <w:p w14:paraId="4540AC47" w14:textId="77777777" w:rsidR="00F153DA" w:rsidRDefault="007304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Положения настоящего пункта не распространяются на земельные участки под объектами соответствующего назначения, используемыми исключительно            для собственных нужд в деятельности хозяйствующих субъектов.</w:t>
      </w:r>
    </w:p>
    <w:p w14:paraId="5D1DF031" w14:textId="77777777" w:rsidR="00F153DA" w:rsidRDefault="007304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5. Размер арендной платы за земельные участки, на которых расположены здания, сооружения и право постоянного (бессрочного) пользования которыми переоформляется в порядке, установленном Федеральным </w:t>
      </w:r>
      <w:hyperlink r:id="rId31" w:tooltip="file:///home/arenda-zemli-1/%D0%97%D0%B0%D0%B3%D1%80%D1%83%D0%B7%D0%BA%D0%B8/Telegram%20Desktop/01.01.2025)%7B%D0%9A%D0%BE%D0%BD%D1%81%D1%83%D0%BB%D1%8C%D1%82%D0%B0%D0%BD%D1%82%D0%9F%D0%BB%D1%8E%D1%81%7D" w:history="1">
        <w:r>
          <w:rPr>
            <w:rStyle w:val="af5"/>
            <w:color w:val="000000" w:themeColor="text1"/>
            <w:sz w:val="26"/>
            <w:szCs w:val="26"/>
            <w:u w:val="none"/>
          </w:rPr>
          <w:t>законом</w:t>
        </w:r>
      </w:hyperlink>
      <w:r>
        <w:rPr>
          <w:color w:val="000000" w:themeColor="text1"/>
          <w:sz w:val="26"/>
          <w:szCs w:val="26"/>
        </w:rPr>
        <w:t xml:space="preserve">                           от 25 октября 2001 года № 137-ФЗ «О введении в действие Земельного кодекса Российской Федерации», устанавливается в размере:</w:t>
      </w:r>
    </w:p>
    <w:p w14:paraId="60945DD1" w14:textId="77777777" w:rsidR="00F153DA" w:rsidRDefault="007304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0,3 процента кадастровой стоимости арендуемых земельных участков             из земель сельскохозяйственного назначения;</w:t>
      </w:r>
    </w:p>
    <w:p w14:paraId="36E008D9" w14:textId="77777777" w:rsidR="00F153DA" w:rsidRDefault="007304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lastRenderedPageBreak/>
        <w:t>1,5 процента кадастровой стоимости арендуемых земельных участков, изъятых из оборота или ограниченных в обороте;</w:t>
      </w:r>
    </w:p>
    <w:p w14:paraId="4BC03237" w14:textId="77777777" w:rsidR="00F153DA" w:rsidRDefault="007304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2 процента кадастровой стоимости иных арендуемых земельных участков.</w:t>
      </w:r>
    </w:p>
    <w:p w14:paraId="27534977" w14:textId="77777777" w:rsidR="00F153DA" w:rsidRDefault="00730407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Изменение размера арендной платы, определенного в соответствии                 с абзацами первым - четвертым настоящего пункта, может предусматриваться договорами аренды указанных земельных участков только в связи с изменением кадастровой стоимости соответствующего земельного участка.                </w:t>
      </w:r>
    </w:p>
    <w:p w14:paraId="413619C5" w14:textId="77777777" w:rsidR="00F153DA" w:rsidRDefault="00DC2910">
      <w:pPr>
        <w:ind w:firstLine="709"/>
        <w:jc w:val="both"/>
        <w:rPr>
          <w:color w:val="000000" w:themeColor="text1"/>
          <w:sz w:val="26"/>
          <w:szCs w:val="26"/>
        </w:rPr>
      </w:pPr>
      <w:hyperlink r:id="rId32" w:tooltip="https://login.consultant.ru/link/?req=doc&amp;base=RLAW404&amp;n=93143&amp;date=15.01.2025&amp;dst=100025&amp;field=134" w:history="1">
        <w:r w:rsidR="00730407">
          <w:rPr>
            <w:rStyle w:val="af5"/>
            <w:color w:val="000000" w:themeColor="text1"/>
            <w:sz w:val="26"/>
            <w:szCs w:val="26"/>
            <w:u w:val="none"/>
          </w:rPr>
          <w:t>6</w:t>
        </w:r>
      </w:hyperlink>
      <w:r w:rsidR="00730407">
        <w:rPr>
          <w:color w:val="000000" w:themeColor="text1"/>
          <w:sz w:val="26"/>
          <w:szCs w:val="26"/>
        </w:rPr>
        <w:t>. В случае если на стороне арендатора выступают несколько лиц, арендная плата для каждого из них определяется пропорционально их доле в праве                на арендованное имущество в соответствии с договором аренды земельного участка.</w:t>
      </w:r>
    </w:p>
    <w:p w14:paraId="5387759A" w14:textId="77777777" w:rsidR="00F153DA" w:rsidRDefault="00DC2910">
      <w:pPr>
        <w:ind w:firstLine="709"/>
        <w:jc w:val="both"/>
        <w:rPr>
          <w:color w:val="000000" w:themeColor="text1"/>
          <w:sz w:val="26"/>
          <w:szCs w:val="26"/>
          <w:highlight w:val="white"/>
        </w:rPr>
      </w:pPr>
      <w:hyperlink r:id="rId33" w:tooltip="https://login.consultant.ru/link/?req=doc&amp;base=RLAW404&amp;n=93143&amp;date=15.01.2025&amp;dst=100025&amp;field=134" w:history="1">
        <w:r w:rsidR="00730407">
          <w:rPr>
            <w:rStyle w:val="af5"/>
            <w:color w:val="000000" w:themeColor="text1"/>
            <w:sz w:val="26"/>
            <w:szCs w:val="26"/>
            <w:highlight w:val="white"/>
            <w:u w:val="none"/>
          </w:rPr>
          <w:t>7</w:t>
        </w:r>
      </w:hyperlink>
      <w:r w:rsidR="00730407">
        <w:rPr>
          <w:color w:val="000000" w:themeColor="text1"/>
          <w:sz w:val="26"/>
          <w:szCs w:val="26"/>
          <w:highlight w:val="white"/>
        </w:rPr>
        <w:t>. Отдельным категориям арендаторов земельных участков, находящихся                в муниципальной собственности Старооскольского городского округа,                       могут предоставляться льготы по арендной плате за их использование                     на основании решений Совета депутатов Старооскольского городского округа.</w:t>
      </w:r>
    </w:p>
    <w:p w14:paraId="0EB78963" w14:textId="77777777" w:rsidR="00F153DA" w:rsidRDefault="00730407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  <w:highlight w:val="white"/>
        </w:rPr>
        <w:t>Предоставление льгот по арендной плате за использование земельных участков, находящихся в муниципальной собственности Старооскольского городского округа, конкретным хозяйствующим субъектам в виде муниципальной преференции о</w:t>
      </w:r>
      <w:r>
        <w:rPr>
          <w:color w:val="000000" w:themeColor="text1"/>
          <w:sz w:val="26"/>
          <w:szCs w:val="26"/>
        </w:rPr>
        <w:t>существляется с предварительного согласия антимонопольного органа в порядке, установленном действующим антимонопольным законодательством.</w:t>
      </w:r>
    </w:p>
    <w:p w14:paraId="321E58C8" w14:textId="77777777" w:rsidR="00F153DA" w:rsidRDefault="00DC2910">
      <w:pPr>
        <w:ind w:firstLine="709"/>
        <w:jc w:val="both"/>
        <w:rPr>
          <w:color w:val="000000" w:themeColor="text1"/>
          <w:sz w:val="26"/>
          <w:szCs w:val="26"/>
        </w:rPr>
      </w:pPr>
      <w:hyperlink r:id="rId34" w:tooltip="https://login.consultant.ru/link/?req=doc&amp;base=RLAW404&amp;n=93143&amp;date=15.01.2025&amp;dst=100025&amp;field=134" w:history="1">
        <w:r w:rsidR="00730407">
          <w:rPr>
            <w:rStyle w:val="af5"/>
            <w:color w:val="000000" w:themeColor="text1"/>
            <w:sz w:val="26"/>
            <w:szCs w:val="26"/>
            <w:u w:val="none"/>
          </w:rPr>
          <w:t>8</w:t>
        </w:r>
      </w:hyperlink>
      <w:r w:rsidR="00730407">
        <w:rPr>
          <w:color w:val="000000" w:themeColor="text1"/>
          <w:sz w:val="26"/>
          <w:szCs w:val="26"/>
        </w:rPr>
        <w:t xml:space="preserve">. При заключении договора аренды земельного участка уполномоченный  </w:t>
      </w:r>
      <w:r w:rsidR="0043347E">
        <w:rPr>
          <w:color w:val="000000" w:themeColor="text1"/>
          <w:sz w:val="26"/>
          <w:szCs w:val="26"/>
        </w:rPr>
        <w:t xml:space="preserve">орган </w:t>
      </w:r>
      <w:r w:rsidR="00730407">
        <w:rPr>
          <w:color w:val="000000" w:themeColor="text1"/>
          <w:sz w:val="26"/>
          <w:szCs w:val="26"/>
        </w:rPr>
        <w:t>предусматривает в таком договоре случаи и периодичность изменения арендной платы за пользование земельным участком.</w:t>
      </w:r>
    </w:p>
    <w:p w14:paraId="5140C4E0" w14:textId="77777777" w:rsidR="00F153DA" w:rsidRDefault="00730407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При этом арендная плата ежегодно, но не ранее чем через год после заключения договора аренды земельного участка,  изменяется арендодателем           в одностороннем порядке на размер уровня инфляции, установленного                      в федеральном законе о федеральном бюджете на очередной финансовый год          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аренды, и остается неизменным в течение финансового года.</w:t>
      </w:r>
    </w:p>
    <w:p w14:paraId="3CCDA582" w14:textId="77777777" w:rsidR="00F153DA" w:rsidRDefault="00DC2910">
      <w:pPr>
        <w:ind w:firstLine="709"/>
        <w:jc w:val="both"/>
        <w:rPr>
          <w:color w:val="000000" w:themeColor="text1"/>
          <w:sz w:val="26"/>
          <w:szCs w:val="26"/>
        </w:rPr>
      </w:pPr>
      <w:hyperlink r:id="rId35" w:tooltip="https://login.consultant.ru/link/?req=doc&amp;base=RLAW404&amp;n=93143&amp;date=15.01.2025&amp;dst=100025&amp;field=134" w:history="1">
        <w:r w:rsidR="00730407">
          <w:rPr>
            <w:rStyle w:val="af5"/>
            <w:color w:val="000000" w:themeColor="text1"/>
            <w:sz w:val="26"/>
            <w:szCs w:val="26"/>
            <w:u w:val="none"/>
          </w:rPr>
          <w:t>9</w:t>
        </w:r>
      </w:hyperlink>
      <w:r w:rsidR="00730407">
        <w:rPr>
          <w:color w:val="000000" w:themeColor="text1"/>
          <w:sz w:val="26"/>
          <w:szCs w:val="26"/>
        </w:rPr>
        <w:t xml:space="preserve">. При заключении договора аренды земельного участка, в соответствии          с которым арендная плата рассчитана на основании кадастровой стоимости земельного участка, уполномоченный орган предусматривает в таком договоре возможность изменения в одностороннем порядке арендной платы в связи               с изменением кадастровой стоимости земельного участка. В этом случае индексация арендной платы с учетом размера уровня инфляции, указанного             в </w:t>
      </w:r>
      <w:hyperlink r:id="rId36" w:anchor="Par151" w:tooltip="file:///opt/r7-office/desktopeditors/editors/web-apps/apps/documenteditor/main/index.html?_dc=0&amp;lang=ru-RU&amp;frameEditorId=placeholder&amp;parentOrigin=file://#Par151" w:history="1">
        <w:r w:rsidR="00730407">
          <w:rPr>
            <w:rStyle w:val="af5"/>
            <w:color w:val="000000" w:themeColor="text1"/>
            <w:sz w:val="26"/>
            <w:szCs w:val="26"/>
            <w:u w:val="none"/>
          </w:rPr>
          <w:t>пункте 8</w:t>
        </w:r>
      </w:hyperlink>
      <w:r w:rsidR="00730407">
        <w:rPr>
          <w:color w:val="000000" w:themeColor="text1"/>
          <w:sz w:val="26"/>
          <w:szCs w:val="26"/>
        </w:rPr>
        <w:t xml:space="preserve"> настоящего Порядка, не проводится. При этом арендная плата подлежит перерасчету:</w:t>
      </w:r>
    </w:p>
    <w:p w14:paraId="385347CA" w14:textId="77777777" w:rsidR="00F153DA" w:rsidRDefault="00730407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при изменении кадастровой стоимости в связи с утверждением результатов определения кадастровой стоимости земельных участков - с </w:t>
      </w:r>
      <w:r w:rsidR="0043347E">
        <w:rPr>
          <w:color w:val="000000" w:themeColor="text1"/>
          <w:sz w:val="26"/>
          <w:szCs w:val="26"/>
        </w:rPr>
        <w:t>0</w:t>
      </w:r>
      <w:r>
        <w:rPr>
          <w:color w:val="000000" w:themeColor="text1"/>
          <w:sz w:val="26"/>
          <w:szCs w:val="26"/>
        </w:rPr>
        <w:t>1 января года, следующего за годом, в котором произошло изменение кадастровой стоимости;</w:t>
      </w:r>
    </w:p>
    <w:p w14:paraId="6DF5E8DF" w14:textId="77777777" w:rsidR="00F153DA" w:rsidRDefault="00730407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при изменении кадастровой стоимости в связи с изменением характеристик земельных участков, которые привели к изменению кадастровой стоимости, </w:t>
      </w:r>
      <w:r w:rsidR="0043347E">
        <w:rPr>
          <w:color w:val="000000" w:themeColor="text1"/>
          <w:sz w:val="26"/>
          <w:szCs w:val="26"/>
        </w:rPr>
        <w:t xml:space="preserve">                       -  </w:t>
      </w:r>
      <w:r>
        <w:rPr>
          <w:color w:val="000000" w:themeColor="text1"/>
          <w:sz w:val="26"/>
          <w:szCs w:val="26"/>
        </w:rPr>
        <w:t xml:space="preserve">с </w:t>
      </w:r>
      <w:r w:rsidR="0043347E">
        <w:rPr>
          <w:color w:val="000000" w:themeColor="text1"/>
          <w:sz w:val="26"/>
          <w:szCs w:val="26"/>
        </w:rPr>
        <w:t>0</w:t>
      </w:r>
      <w:r>
        <w:rPr>
          <w:color w:val="000000" w:themeColor="text1"/>
          <w:sz w:val="26"/>
          <w:szCs w:val="26"/>
        </w:rPr>
        <w:t>1 числа первого месяца квартала, следующего за кварталом, в котором сведения об изменении кадастровой стоимости внесены в Единый государственный реестр недвижимости.</w:t>
      </w:r>
    </w:p>
    <w:p w14:paraId="0DF3A0B6" w14:textId="77777777" w:rsidR="00F153DA" w:rsidRDefault="00DC2910">
      <w:pPr>
        <w:ind w:firstLine="709"/>
        <w:jc w:val="both"/>
        <w:rPr>
          <w:color w:val="000000" w:themeColor="text1"/>
          <w:sz w:val="26"/>
          <w:szCs w:val="26"/>
        </w:rPr>
      </w:pPr>
      <w:hyperlink r:id="rId37" w:tooltip="https://login.consultant.ru/link/?req=doc&amp;base=RLAW404&amp;n=93143&amp;date=15.01.2025&amp;dst=100029&amp;field=134" w:history="1">
        <w:r w:rsidR="00730407">
          <w:rPr>
            <w:rStyle w:val="af5"/>
            <w:color w:val="000000" w:themeColor="text1"/>
            <w:sz w:val="26"/>
            <w:szCs w:val="26"/>
            <w:u w:val="none"/>
          </w:rPr>
          <w:t>10</w:t>
        </w:r>
      </w:hyperlink>
      <w:r w:rsidR="00730407">
        <w:rPr>
          <w:color w:val="000000" w:themeColor="text1"/>
          <w:sz w:val="26"/>
          <w:szCs w:val="26"/>
        </w:rPr>
        <w:t xml:space="preserve">. При заключении договора аренды земельного участка для строительства уполномоченный орган предусматривает в таком договоре начисление арендной платы с применением к размеру арендной платы, определенному в соответствии        с настоящим Порядком, повышающих коэффициентов в следующих случаях: </w:t>
      </w:r>
    </w:p>
    <w:p w14:paraId="56691698" w14:textId="77777777" w:rsidR="00F153DA" w:rsidRDefault="00730407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если по истечении трех лет с даты предоставления в аренду земельного участка для жилищного строительства, за исключением случаев предоставления земельных участков для индивидуального жилищного строительства, не введен          в эксплуатацию построенный на таком земельном участке объект недвижимости - повышающего коэффициента, равного 2, при начислении арендной платы                     в течение периода, превышающего трехлетний срок строительства, вплоть до даты государственной регистрации права на построенный объект недвижимости;</w:t>
      </w:r>
    </w:p>
    <w:p w14:paraId="1894B311" w14:textId="77777777" w:rsidR="00F153DA" w:rsidRDefault="00730407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если по истечении десяти лет с даты предоставления в аренду земельного участка для индивидуального жилищного строительства не введен в эксплуатацию построенный на таком земельном участке индивидуальный жилой дом - повышающего коэффициента, равного 2, при начислении арендной платы                  в течение периода, превышающего десятилетний срок строительства, вплоть         до даты государственной регистрации права на построенный индивидуальный жилой дом;</w:t>
      </w:r>
    </w:p>
    <w:p w14:paraId="1BA65198" w14:textId="77777777" w:rsidR="00F153DA" w:rsidRDefault="00730407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если по истечении трех лет с даты предоставления в аренду земельного участка для строительства, кроме жилищного строительства (а в случае, если срок строительства объекта недвижимости нежилого назначения, указанный в выданном в установленном порядке разрешении на строительство, составляет более трех лет,</w:t>
      </w:r>
      <w:r w:rsidR="0043347E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 xml:space="preserve">по истечении срока строительства, указанного в разрешении  на строительство), </w:t>
      </w:r>
      <w:r w:rsidR="0043347E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 xml:space="preserve"> не введен в эксплуатацию построенный на таком земельном участке объект недвижимости - повышающего коэффициента, равного 2, в течение первого </w:t>
      </w:r>
      <w:r w:rsidR="0043347E">
        <w:rPr>
          <w:color w:val="000000" w:themeColor="text1"/>
          <w:sz w:val="26"/>
          <w:szCs w:val="26"/>
        </w:rPr>
        <w:t xml:space="preserve">                      </w:t>
      </w:r>
      <w:r>
        <w:rPr>
          <w:color w:val="000000" w:themeColor="text1"/>
          <w:sz w:val="26"/>
          <w:szCs w:val="26"/>
        </w:rPr>
        <w:t>и второго годов превышения трехлетнего срока строительства (срока строительства, указанного в разрешении на строительство), повышающего коэффициента, равного 3, в течение последующих годов вплоть до даты государственной регистрации прав на построенный объект недвижимости.</w:t>
      </w:r>
    </w:p>
    <w:p w14:paraId="5694F375" w14:textId="77777777" w:rsidR="00F153DA" w:rsidRDefault="00DC2910">
      <w:pPr>
        <w:ind w:firstLine="709"/>
        <w:jc w:val="both"/>
        <w:rPr>
          <w:color w:val="000000" w:themeColor="text1"/>
          <w:sz w:val="26"/>
          <w:szCs w:val="26"/>
        </w:rPr>
      </w:pPr>
      <w:hyperlink r:id="rId38" w:tooltip="https://login.consultant.ru/link/?req=doc&amp;base=RLAW404&amp;n=93143&amp;date=15.01.2025&amp;dst=100029&amp;field=134" w:history="1">
        <w:r w:rsidR="00730407">
          <w:rPr>
            <w:rStyle w:val="af5"/>
            <w:color w:val="000000" w:themeColor="text1"/>
            <w:sz w:val="26"/>
            <w:szCs w:val="26"/>
            <w:u w:val="none"/>
          </w:rPr>
          <w:t>11</w:t>
        </w:r>
      </w:hyperlink>
      <w:r w:rsidR="00730407">
        <w:rPr>
          <w:color w:val="000000" w:themeColor="text1"/>
          <w:sz w:val="26"/>
          <w:szCs w:val="26"/>
        </w:rPr>
        <w:t xml:space="preserve">. Арендная плата за пользование земельными участками вносится юридическими и физическими лицами ежеквартально, равными долями не позднее 15 числа месяца, следующего за отчетным, путем перечисления на единый счет бюджета Старооскольского городского округа в Управлении Федерального казначейства по Белгородской области. </w:t>
      </w:r>
    </w:p>
    <w:p w14:paraId="2B4CB509" w14:textId="77777777" w:rsidR="00F153DA" w:rsidRDefault="00DC2910">
      <w:pPr>
        <w:ind w:firstLine="709"/>
        <w:jc w:val="both"/>
        <w:rPr>
          <w:color w:val="000000" w:themeColor="text1"/>
          <w:sz w:val="26"/>
          <w:szCs w:val="26"/>
        </w:rPr>
      </w:pPr>
      <w:hyperlink r:id="rId39" w:tooltip="https://login.consultant.ru/link/?req=doc&amp;base=RLAW404&amp;n=93143&amp;date=15.01.2025&amp;dst=100029&amp;field=134" w:history="1">
        <w:r w:rsidR="00730407">
          <w:rPr>
            <w:rStyle w:val="af5"/>
            <w:color w:val="000000" w:themeColor="text1"/>
            <w:sz w:val="26"/>
            <w:szCs w:val="26"/>
            <w:u w:val="none"/>
          </w:rPr>
          <w:t>12</w:t>
        </w:r>
      </w:hyperlink>
      <w:r w:rsidR="00730407">
        <w:rPr>
          <w:color w:val="000000" w:themeColor="text1"/>
          <w:sz w:val="26"/>
          <w:szCs w:val="26"/>
        </w:rPr>
        <w:t>. Расчет размера арендной платы является обязательным приложением           к распорядительному акту уполномоченного органа о предоставлении земельного участка в аренду.</w:t>
      </w:r>
    </w:p>
    <w:p w14:paraId="38C9D277" w14:textId="77777777" w:rsidR="00F153DA" w:rsidRDefault="00730407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В случае изменения арендной платы в связи с внесением изменений                  в соответствии с </w:t>
      </w:r>
      <w:hyperlink r:id="rId40" w:anchor="Par65" w:tooltip="file:///opt/r7-office/desktopeditors/editors/web-apps/apps/documenteditor/main/index.html?_dc=0&amp;lang=ru-RU&amp;frameEditorId=placeholder&amp;parentOrigin=file://#Par65" w:history="1">
        <w:r>
          <w:rPr>
            <w:rStyle w:val="af5"/>
            <w:color w:val="000000" w:themeColor="text1"/>
            <w:sz w:val="26"/>
            <w:szCs w:val="26"/>
            <w:u w:val="none"/>
          </w:rPr>
          <w:t>пунктами 3</w:t>
        </w:r>
      </w:hyperlink>
      <w:r>
        <w:rPr>
          <w:color w:val="000000" w:themeColor="text1"/>
          <w:sz w:val="26"/>
          <w:szCs w:val="26"/>
        </w:rPr>
        <w:t xml:space="preserve"> - </w:t>
      </w:r>
      <w:hyperlink r:id="rId41" w:anchor="Par137" w:tooltip="file:///opt/r7-office/desktopeditors/editors/web-apps/apps/documenteditor/main/index.html?_dc=0&amp;lang=ru-RU&amp;frameEditorId=placeholder&amp;parentOrigin=file://#Par137" w:history="1">
        <w:r>
          <w:rPr>
            <w:rStyle w:val="af5"/>
            <w:color w:val="000000" w:themeColor="text1"/>
            <w:sz w:val="26"/>
            <w:szCs w:val="26"/>
            <w:u w:val="none"/>
          </w:rPr>
          <w:t>5</w:t>
        </w:r>
      </w:hyperlink>
      <w:r>
        <w:rPr>
          <w:color w:val="000000" w:themeColor="text1"/>
          <w:sz w:val="26"/>
          <w:szCs w:val="26"/>
        </w:rPr>
        <w:t xml:space="preserve">, </w:t>
      </w:r>
      <w:hyperlink r:id="rId42" w:anchor="Par151" w:tooltip="file:///opt/r7-office/desktopeditors/editors/web-apps/apps/documenteditor/main/index.html?_dc=0&amp;lang=ru-RU&amp;frameEditorId=placeholder&amp;parentOrigin=file://#Par151" w:history="1">
        <w:r>
          <w:rPr>
            <w:rStyle w:val="af5"/>
            <w:color w:val="000000" w:themeColor="text1"/>
            <w:sz w:val="26"/>
            <w:szCs w:val="26"/>
            <w:u w:val="none"/>
          </w:rPr>
          <w:t>8</w:t>
        </w:r>
      </w:hyperlink>
      <w:r>
        <w:rPr>
          <w:color w:val="000000" w:themeColor="text1"/>
          <w:sz w:val="26"/>
          <w:szCs w:val="26"/>
        </w:rPr>
        <w:t xml:space="preserve"> - </w:t>
      </w:r>
      <w:hyperlink r:id="rId43" w:anchor="Par161" w:tooltip="file:///opt/r7-office/desktopeditors/editors/web-apps/apps/documenteditor/main/index.html?_dc=0&amp;lang=ru-RU&amp;frameEditorId=placeholder&amp;parentOrigin=file://#Par161" w:history="1">
        <w:r>
          <w:rPr>
            <w:rStyle w:val="af5"/>
            <w:color w:val="000000" w:themeColor="text1"/>
            <w:sz w:val="26"/>
            <w:szCs w:val="26"/>
            <w:u w:val="none"/>
          </w:rPr>
          <w:t>10</w:t>
        </w:r>
      </w:hyperlink>
      <w:r>
        <w:rPr>
          <w:color w:val="000000" w:themeColor="text1"/>
          <w:sz w:val="26"/>
          <w:szCs w:val="26"/>
        </w:rPr>
        <w:t xml:space="preserve"> Порядка внесение изменений в расчет размера арендной платы, указанный в настоящем пункте, не требуется.</w:t>
      </w:r>
    </w:p>
    <w:p w14:paraId="319C01EA" w14:textId="77777777" w:rsidR="00F153DA" w:rsidRDefault="00DC2910">
      <w:pPr>
        <w:ind w:firstLine="709"/>
        <w:jc w:val="both"/>
        <w:rPr>
          <w:color w:val="000000" w:themeColor="text1"/>
          <w:sz w:val="26"/>
          <w:szCs w:val="26"/>
        </w:rPr>
      </w:pPr>
      <w:hyperlink r:id="rId44" w:tooltip="https://login.consultant.ru/link/?req=doc&amp;base=RLAW404&amp;n=93143&amp;date=15.01.2025&amp;dst=100029&amp;field=134" w:history="1">
        <w:r w:rsidR="00730407">
          <w:rPr>
            <w:rStyle w:val="af5"/>
            <w:color w:val="000000" w:themeColor="text1"/>
            <w:sz w:val="26"/>
            <w:szCs w:val="26"/>
            <w:u w:val="none"/>
          </w:rPr>
          <w:t>13</w:t>
        </w:r>
      </w:hyperlink>
      <w:r w:rsidR="00730407">
        <w:rPr>
          <w:color w:val="000000" w:themeColor="text1"/>
          <w:sz w:val="26"/>
          <w:szCs w:val="26"/>
        </w:rPr>
        <w:t xml:space="preserve">. Действие Порядка, за исключением </w:t>
      </w:r>
      <w:hyperlink r:id="rId45" w:history="1">
        <w:r w:rsidR="00730407">
          <w:rPr>
            <w:rStyle w:val="af5"/>
            <w:color w:val="000000" w:themeColor="text1"/>
            <w:sz w:val="26"/>
            <w:szCs w:val="26"/>
            <w:u w:val="none"/>
          </w:rPr>
          <w:t xml:space="preserve">подпункта </w:t>
        </w:r>
        <w:r w:rsidR="0043347E">
          <w:rPr>
            <w:rStyle w:val="af5"/>
            <w:color w:val="000000" w:themeColor="text1"/>
            <w:sz w:val="26"/>
            <w:szCs w:val="26"/>
            <w:u w:val="none"/>
          </w:rPr>
          <w:t>3.8.</w:t>
        </w:r>
        <w:r w:rsidR="00730407">
          <w:rPr>
            <w:rStyle w:val="af5"/>
            <w:color w:val="000000" w:themeColor="text1"/>
            <w:sz w:val="26"/>
            <w:szCs w:val="26"/>
            <w:u w:val="none"/>
          </w:rPr>
          <w:t xml:space="preserve"> пункта 3</w:t>
        </w:r>
      </w:hyperlink>
      <w:r w:rsidR="00730407">
        <w:rPr>
          <w:color w:val="000000" w:themeColor="text1"/>
          <w:sz w:val="26"/>
          <w:szCs w:val="26"/>
        </w:rPr>
        <w:t>, не распространяется на земельные участки из земель сельскохозяйственного назначения, относящиеся к сельскохозяйственным угодьям, находящиеся                  в муниципальной собственности Старооскольского городского округа - в части норм, определяющих способы расчета размера арендной платы, размер арендной платы, а также порядок, условия и сроки внесения арендной платы.</w:t>
      </w:r>
    </w:p>
    <w:p w14:paraId="490229F3" w14:textId="77777777" w:rsidR="00F153DA" w:rsidRDefault="00DC2910">
      <w:pPr>
        <w:ind w:firstLine="709"/>
        <w:jc w:val="both"/>
        <w:rPr>
          <w:color w:val="000000" w:themeColor="text1"/>
          <w:sz w:val="26"/>
          <w:szCs w:val="26"/>
        </w:rPr>
      </w:pPr>
      <w:hyperlink r:id="rId46" w:tooltip="https://login.consultant.ru/link/?req=doc&amp;base=RLAW404&amp;n=93143&amp;date=15.01.2025&amp;dst=100029&amp;field=134" w:history="1">
        <w:r w:rsidR="00730407">
          <w:rPr>
            <w:rStyle w:val="af5"/>
            <w:color w:val="000000" w:themeColor="text1"/>
            <w:sz w:val="26"/>
            <w:szCs w:val="26"/>
            <w:u w:val="none"/>
          </w:rPr>
          <w:t>14</w:t>
        </w:r>
      </w:hyperlink>
      <w:r w:rsidR="00730407">
        <w:rPr>
          <w:color w:val="000000" w:themeColor="text1"/>
          <w:sz w:val="26"/>
          <w:szCs w:val="26"/>
        </w:rPr>
        <w:t xml:space="preserve">. </w:t>
      </w:r>
      <w:r w:rsidR="00730407">
        <w:rPr>
          <w:color w:val="000000"/>
          <w:sz w:val="26"/>
          <w:szCs w:val="26"/>
        </w:rPr>
        <w:t xml:space="preserve">Действие Порядка не распространяется на земельные участки, находящиеся в муниципальной собственности Старооскольского городского </w:t>
      </w:r>
      <w:r w:rsidR="00730407">
        <w:rPr>
          <w:color w:val="000000"/>
          <w:sz w:val="26"/>
          <w:szCs w:val="26"/>
        </w:rPr>
        <w:lastRenderedPageBreak/>
        <w:t>округа, предоставляемые в виде государственных и муниципальных преференций</w:t>
      </w:r>
      <w:r w:rsidR="00F60D7E">
        <w:rPr>
          <w:color w:val="000000"/>
          <w:sz w:val="26"/>
          <w:szCs w:val="26"/>
        </w:rPr>
        <w:t xml:space="preserve"> </w:t>
      </w:r>
      <w:r w:rsidR="00730407">
        <w:rPr>
          <w:color w:val="000000"/>
          <w:sz w:val="26"/>
          <w:szCs w:val="26"/>
        </w:rPr>
        <w:t xml:space="preserve"> в  соответствии с государственными программами (подпрограммами) Российской Федерации, государственными программами (подпрограммами) субъектов Российской Федерации и муниципальными программами (подпрограммами), содержащими мероприятия, направленные на развитие малого и среднего предпринимательства.</w:t>
      </w:r>
    </w:p>
    <w:p w14:paraId="7310351A" w14:textId="77777777" w:rsidR="00F153DA" w:rsidRDefault="00730407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/>
          <w:sz w:val="26"/>
          <w:szCs w:val="26"/>
        </w:rPr>
        <w:t>Размер арендной платы за такие земельные участки определяется соответствующими государственными и муниципальными программами (подпрограммами), а также решениями уполномоченных органов о предоставлении преференций.</w:t>
      </w:r>
      <w:r>
        <w:rPr>
          <w:b/>
          <w:bCs/>
          <w:color w:val="000000" w:themeColor="text1"/>
          <w:sz w:val="26"/>
          <w:szCs w:val="26"/>
        </w:rPr>
        <w:t xml:space="preserve">                                  </w:t>
      </w:r>
    </w:p>
    <w:p w14:paraId="4FD220E1" w14:textId="77777777" w:rsidR="00F153DA" w:rsidRDefault="00F153DA">
      <w:pPr>
        <w:ind w:firstLine="709"/>
        <w:jc w:val="both"/>
        <w:rPr>
          <w:color w:val="000000" w:themeColor="text1"/>
          <w:sz w:val="26"/>
          <w:szCs w:val="26"/>
        </w:rPr>
      </w:pPr>
    </w:p>
    <w:sectPr w:rsidR="00F153DA" w:rsidSect="00F153DA">
      <w:headerReference w:type="even" r:id="rId47"/>
      <w:headerReference w:type="default" r:id="rId48"/>
      <w:headerReference w:type="first" r:id="rId49"/>
      <w:pgSz w:w="11906" w:h="16838"/>
      <w:pgMar w:top="1134" w:right="850" w:bottom="1134" w:left="1701" w:header="567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796A8" w14:textId="77777777" w:rsidR="00DC2910" w:rsidRDefault="00DC2910">
      <w:r>
        <w:separator/>
      </w:r>
    </w:p>
  </w:endnote>
  <w:endnote w:type="continuationSeparator" w:id="0">
    <w:p w14:paraId="5761DA96" w14:textId="77777777" w:rsidR="00DC2910" w:rsidRDefault="00DC2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DE45B" w14:textId="77777777" w:rsidR="00DC2910" w:rsidRDefault="00DC2910">
      <w:r>
        <w:separator/>
      </w:r>
    </w:p>
  </w:footnote>
  <w:footnote w:type="continuationSeparator" w:id="0">
    <w:p w14:paraId="552B9C7A" w14:textId="77777777" w:rsidR="00DC2910" w:rsidRDefault="00DC2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D0EB8" w14:textId="77777777" w:rsidR="00F153DA" w:rsidRDefault="00DC2910">
    <w:pPr>
      <w:pStyle w:val="1"/>
      <w:ind w:right="360"/>
      <w:rPr>
        <w:sz w:val="24"/>
        <w:szCs w:val="24"/>
      </w:rPr>
    </w:pPr>
    <w:r>
      <w:pict w14:anchorId="2BE8D10F">
        <v:shapetype id="_x0000_t202" coordsize="21600,21600" o:spt="202" path="m,l,21600r21600,l21600,xe">
          <v:stroke joinstyle="miter"/>
          <v:path gradientshapeok="t" o:connecttype="rect"/>
        </v:shapetype>
        <v:shape id="shape 0" o:spid="_x0000_s2049" type="#_x0000_t202" style="position:absolute;margin-left:0;margin-top:0;width:26.35pt;height:14.8pt;z-index:502791680;visibility:visible;mso-wrap-distance-left:0;mso-wrap-distance-right:0;mso-position-horizontal:center;mso-position-horizontal-relative:margin" stroked="f">
          <v:fill opacity="100f"/>
          <v:textbox inset="0,0,0,0">
            <w:txbxContent>
              <w:p w14:paraId="1DA8FA27" w14:textId="77777777" w:rsidR="00F153DA" w:rsidRDefault="004E2EBC">
                <w:pPr>
                  <w:pStyle w:val="1"/>
                </w:pPr>
                <w:r>
                  <w:rPr>
                    <w:rStyle w:val="af2"/>
                    <w:sz w:val="26"/>
                    <w:szCs w:val="26"/>
                  </w:rPr>
                  <w:fldChar w:fldCharType="begin"/>
                </w:r>
                <w:r w:rsidR="00730407">
                  <w:rPr>
                    <w:rStyle w:val="af2"/>
                    <w:sz w:val="26"/>
                    <w:szCs w:val="26"/>
                  </w:rPr>
                  <w:instrText xml:space="preserve"> PAGE </w:instrText>
                </w:r>
                <w:r>
                  <w:rPr>
                    <w:rStyle w:val="af2"/>
                    <w:sz w:val="26"/>
                    <w:szCs w:val="26"/>
                  </w:rPr>
                  <w:fldChar w:fldCharType="separate"/>
                </w:r>
                <w:r w:rsidR="00D606B5">
                  <w:rPr>
                    <w:rStyle w:val="af2"/>
                    <w:noProof/>
                    <w:sz w:val="26"/>
                    <w:szCs w:val="26"/>
                  </w:rPr>
                  <w:t>8</w:t>
                </w:r>
                <w:r>
                  <w:rPr>
                    <w:rStyle w:val="af2"/>
                    <w:sz w:val="26"/>
                    <w:szCs w:val="26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C5813" w14:textId="77777777" w:rsidR="00F153DA" w:rsidRDefault="004E2EBC">
    <w:pPr>
      <w:pStyle w:val="1"/>
      <w:jc w:val="center"/>
      <w:rPr>
        <w:sz w:val="24"/>
        <w:szCs w:val="29"/>
      </w:rPr>
    </w:pPr>
    <w:r>
      <w:rPr>
        <w:sz w:val="26"/>
        <w:szCs w:val="26"/>
      </w:rPr>
      <w:fldChar w:fldCharType="begin"/>
    </w:r>
    <w:r w:rsidR="00730407">
      <w:rPr>
        <w:sz w:val="26"/>
        <w:szCs w:val="26"/>
      </w:rPr>
      <w:instrText xml:space="preserve"> PAGE </w:instrText>
    </w:r>
    <w:r>
      <w:rPr>
        <w:sz w:val="26"/>
        <w:szCs w:val="26"/>
      </w:rPr>
      <w:fldChar w:fldCharType="separate"/>
    </w:r>
    <w:r w:rsidR="00D606B5">
      <w:rPr>
        <w:noProof/>
        <w:sz w:val="26"/>
        <w:szCs w:val="26"/>
      </w:rPr>
      <w:t>7</w:t>
    </w:r>
    <w:r>
      <w:rPr>
        <w:sz w:val="26"/>
        <w:szCs w:val="2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899B0" w14:textId="77777777" w:rsidR="00F153DA" w:rsidRDefault="00730407">
    <w:pPr>
      <w:pStyle w:val="1"/>
      <w:tabs>
        <w:tab w:val="clear" w:pos="4677"/>
        <w:tab w:val="center" w:pos="4536"/>
      </w:tabs>
      <w:jc w:val="center"/>
      <w:rPr>
        <w:sz w:val="24"/>
        <w:szCs w:val="24"/>
      </w:rPr>
    </w:pPr>
    <w:r>
      <w:rPr>
        <w:sz w:val="24"/>
        <w:szCs w:val="24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C03E9"/>
    <w:multiLevelType w:val="hybridMultilevel"/>
    <w:tmpl w:val="4F0839CC"/>
    <w:lvl w:ilvl="0" w:tplc="AC863CDE">
      <w:start w:val="1"/>
      <w:numFmt w:val="bullet"/>
      <w:lvlText w:val="–"/>
      <w:lvlJc w:val="left"/>
      <w:pPr>
        <w:ind w:left="1249" w:hanging="360"/>
      </w:pPr>
      <w:rPr>
        <w:rFonts w:ascii="Arial" w:eastAsia="Arial" w:hAnsi="Arial" w:cs="Arial" w:hint="default"/>
      </w:rPr>
    </w:lvl>
    <w:lvl w:ilvl="1" w:tplc="64C432A0">
      <w:start w:val="1"/>
      <w:numFmt w:val="bullet"/>
      <w:lvlText w:val="o"/>
      <w:lvlJc w:val="left"/>
      <w:pPr>
        <w:ind w:left="1969" w:hanging="360"/>
      </w:pPr>
      <w:rPr>
        <w:rFonts w:ascii="Courier New" w:eastAsia="Courier New" w:hAnsi="Courier New" w:cs="Courier New" w:hint="default"/>
      </w:rPr>
    </w:lvl>
    <w:lvl w:ilvl="2" w:tplc="8586F5BE">
      <w:start w:val="1"/>
      <w:numFmt w:val="bullet"/>
      <w:lvlText w:val="§"/>
      <w:lvlJc w:val="left"/>
      <w:pPr>
        <w:ind w:left="2689" w:hanging="360"/>
      </w:pPr>
      <w:rPr>
        <w:rFonts w:ascii="Wingdings" w:eastAsia="Wingdings" w:hAnsi="Wingdings" w:cs="Wingdings" w:hint="default"/>
      </w:rPr>
    </w:lvl>
    <w:lvl w:ilvl="3" w:tplc="363AAC4C">
      <w:start w:val="1"/>
      <w:numFmt w:val="bullet"/>
      <w:lvlText w:val="·"/>
      <w:lvlJc w:val="left"/>
      <w:pPr>
        <w:ind w:left="3409" w:hanging="360"/>
      </w:pPr>
      <w:rPr>
        <w:rFonts w:ascii="Symbol" w:eastAsia="Symbol" w:hAnsi="Symbol" w:cs="Symbol" w:hint="default"/>
      </w:rPr>
    </w:lvl>
    <w:lvl w:ilvl="4" w:tplc="80F6D9B4">
      <w:start w:val="1"/>
      <w:numFmt w:val="bullet"/>
      <w:lvlText w:val="o"/>
      <w:lvlJc w:val="left"/>
      <w:pPr>
        <w:ind w:left="4129" w:hanging="360"/>
      </w:pPr>
      <w:rPr>
        <w:rFonts w:ascii="Courier New" w:eastAsia="Courier New" w:hAnsi="Courier New" w:cs="Courier New" w:hint="default"/>
      </w:rPr>
    </w:lvl>
    <w:lvl w:ilvl="5" w:tplc="8674A578">
      <w:start w:val="1"/>
      <w:numFmt w:val="bullet"/>
      <w:lvlText w:val="§"/>
      <w:lvlJc w:val="left"/>
      <w:pPr>
        <w:ind w:left="4849" w:hanging="360"/>
      </w:pPr>
      <w:rPr>
        <w:rFonts w:ascii="Wingdings" w:eastAsia="Wingdings" w:hAnsi="Wingdings" w:cs="Wingdings" w:hint="default"/>
      </w:rPr>
    </w:lvl>
    <w:lvl w:ilvl="6" w:tplc="8F228F70">
      <w:start w:val="1"/>
      <w:numFmt w:val="bullet"/>
      <w:lvlText w:val="·"/>
      <w:lvlJc w:val="left"/>
      <w:pPr>
        <w:ind w:left="5569" w:hanging="360"/>
      </w:pPr>
      <w:rPr>
        <w:rFonts w:ascii="Symbol" w:eastAsia="Symbol" w:hAnsi="Symbol" w:cs="Symbol" w:hint="default"/>
      </w:rPr>
    </w:lvl>
    <w:lvl w:ilvl="7" w:tplc="2514BF34">
      <w:start w:val="1"/>
      <w:numFmt w:val="bullet"/>
      <w:lvlText w:val="o"/>
      <w:lvlJc w:val="left"/>
      <w:pPr>
        <w:ind w:left="6289" w:hanging="360"/>
      </w:pPr>
      <w:rPr>
        <w:rFonts w:ascii="Courier New" w:eastAsia="Courier New" w:hAnsi="Courier New" w:cs="Courier New" w:hint="default"/>
      </w:rPr>
    </w:lvl>
    <w:lvl w:ilvl="8" w:tplc="C568A83C">
      <w:start w:val="1"/>
      <w:numFmt w:val="bullet"/>
      <w:lvlText w:val="§"/>
      <w:lvlJc w:val="left"/>
      <w:pPr>
        <w:ind w:left="7009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1862004"/>
    <w:multiLevelType w:val="hybridMultilevel"/>
    <w:tmpl w:val="FC6C3DDC"/>
    <w:lvl w:ilvl="0" w:tplc="85C433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6E48DF6">
      <w:start w:val="1"/>
      <w:numFmt w:val="lowerLetter"/>
      <w:lvlText w:val="%2."/>
      <w:lvlJc w:val="left"/>
      <w:pPr>
        <w:ind w:left="1789" w:hanging="360"/>
      </w:pPr>
    </w:lvl>
    <w:lvl w:ilvl="2" w:tplc="AE5CABF6">
      <w:start w:val="1"/>
      <w:numFmt w:val="lowerRoman"/>
      <w:lvlText w:val="%3."/>
      <w:lvlJc w:val="right"/>
      <w:pPr>
        <w:ind w:left="2509" w:hanging="180"/>
      </w:pPr>
    </w:lvl>
    <w:lvl w:ilvl="3" w:tplc="7D6E7814">
      <w:start w:val="1"/>
      <w:numFmt w:val="decimal"/>
      <w:lvlText w:val="%4."/>
      <w:lvlJc w:val="left"/>
      <w:pPr>
        <w:ind w:left="3229" w:hanging="360"/>
      </w:pPr>
    </w:lvl>
    <w:lvl w:ilvl="4" w:tplc="21668774">
      <w:start w:val="1"/>
      <w:numFmt w:val="lowerLetter"/>
      <w:lvlText w:val="%5."/>
      <w:lvlJc w:val="left"/>
      <w:pPr>
        <w:ind w:left="3949" w:hanging="360"/>
      </w:pPr>
    </w:lvl>
    <w:lvl w:ilvl="5" w:tplc="E0D85948">
      <w:start w:val="1"/>
      <w:numFmt w:val="lowerRoman"/>
      <w:lvlText w:val="%6."/>
      <w:lvlJc w:val="right"/>
      <w:pPr>
        <w:ind w:left="4669" w:hanging="180"/>
      </w:pPr>
    </w:lvl>
    <w:lvl w:ilvl="6" w:tplc="9852FEC8">
      <w:start w:val="1"/>
      <w:numFmt w:val="decimal"/>
      <w:lvlText w:val="%7."/>
      <w:lvlJc w:val="left"/>
      <w:pPr>
        <w:ind w:left="5389" w:hanging="360"/>
      </w:pPr>
    </w:lvl>
    <w:lvl w:ilvl="7" w:tplc="ED86CA8C">
      <w:start w:val="1"/>
      <w:numFmt w:val="lowerLetter"/>
      <w:lvlText w:val="%8."/>
      <w:lvlJc w:val="left"/>
      <w:pPr>
        <w:ind w:left="6109" w:hanging="360"/>
      </w:pPr>
    </w:lvl>
    <w:lvl w:ilvl="8" w:tplc="E88CFB04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2790EDE"/>
    <w:multiLevelType w:val="hybridMultilevel"/>
    <w:tmpl w:val="1BBC7FBA"/>
    <w:lvl w:ilvl="0" w:tplc="95509D0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1B6E9F6">
      <w:start w:val="1"/>
      <w:numFmt w:val="lowerLetter"/>
      <w:lvlText w:val="%2."/>
      <w:lvlJc w:val="left"/>
      <w:pPr>
        <w:ind w:left="1440" w:hanging="360"/>
      </w:pPr>
    </w:lvl>
    <w:lvl w:ilvl="2" w:tplc="370058B8">
      <w:start w:val="1"/>
      <w:numFmt w:val="lowerRoman"/>
      <w:lvlText w:val="%3."/>
      <w:lvlJc w:val="right"/>
      <w:pPr>
        <w:ind w:left="2160" w:hanging="180"/>
      </w:pPr>
    </w:lvl>
    <w:lvl w:ilvl="3" w:tplc="0430E184">
      <w:start w:val="1"/>
      <w:numFmt w:val="decimal"/>
      <w:lvlText w:val="%4."/>
      <w:lvlJc w:val="left"/>
      <w:pPr>
        <w:ind w:left="2880" w:hanging="360"/>
      </w:pPr>
    </w:lvl>
    <w:lvl w:ilvl="4" w:tplc="04D4ADC6">
      <w:start w:val="1"/>
      <w:numFmt w:val="lowerLetter"/>
      <w:lvlText w:val="%5."/>
      <w:lvlJc w:val="left"/>
      <w:pPr>
        <w:ind w:left="3600" w:hanging="360"/>
      </w:pPr>
    </w:lvl>
    <w:lvl w:ilvl="5" w:tplc="355ED0A2">
      <w:start w:val="1"/>
      <w:numFmt w:val="lowerRoman"/>
      <w:lvlText w:val="%6."/>
      <w:lvlJc w:val="right"/>
      <w:pPr>
        <w:ind w:left="4320" w:hanging="180"/>
      </w:pPr>
    </w:lvl>
    <w:lvl w:ilvl="6" w:tplc="55ECCC0A">
      <w:start w:val="1"/>
      <w:numFmt w:val="decimal"/>
      <w:lvlText w:val="%7."/>
      <w:lvlJc w:val="left"/>
      <w:pPr>
        <w:ind w:left="5040" w:hanging="360"/>
      </w:pPr>
    </w:lvl>
    <w:lvl w:ilvl="7" w:tplc="13527670">
      <w:start w:val="1"/>
      <w:numFmt w:val="lowerLetter"/>
      <w:lvlText w:val="%8."/>
      <w:lvlJc w:val="left"/>
      <w:pPr>
        <w:ind w:left="5760" w:hanging="360"/>
      </w:pPr>
    </w:lvl>
    <w:lvl w:ilvl="8" w:tplc="3F2AB47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D1E26"/>
    <w:multiLevelType w:val="hybridMultilevel"/>
    <w:tmpl w:val="867E2B0E"/>
    <w:lvl w:ilvl="0" w:tplc="0600911E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9CCCAC38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7E2A76DC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4DA64F76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F2F67A88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49F0FBFE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FB34C49E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884407B0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5FB2CDD2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0C5C665E"/>
    <w:multiLevelType w:val="hybridMultilevel"/>
    <w:tmpl w:val="E940FEA0"/>
    <w:lvl w:ilvl="0" w:tplc="CE02D6D4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18A6107C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C3DA1690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FCB4214C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C59470AC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D938D9C4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D29EA604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6390016A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816EC81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169462F6"/>
    <w:multiLevelType w:val="hybridMultilevel"/>
    <w:tmpl w:val="7260553C"/>
    <w:lvl w:ilvl="0" w:tplc="58B46762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8196CCC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EBEAFE0A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4F9448B6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D304F9BA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0382D66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D98EDF84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6A7A5C7A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475C0D36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18472174"/>
    <w:multiLevelType w:val="hybridMultilevel"/>
    <w:tmpl w:val="1FB27AA8"/>
    <w:lvl w:ilvl="0" w:tplc="DE2E2C2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5CAFF3A">
      <w:start w:val="1"/>
      <w:numFmt w:val="lowerLetter"/>
      <w:lvlText w:val="%2."/>
      <w:lvlJc w:val="left"/>
      <w:pPr>
        <w:ind w:left="1440" w:hanging="360"/>
      </w:pPr>
    </w:lvl>
    <w:lvl w:ilvl="2" w:tplc="E68C2312">
      <w:start w:val="1"/>
      <w:numFmt w:val="lowerRoman"/>
      <w:lvlText w:val="%3."/>
      <w:lvlJc w:val="right"/>
      <w:pPr>
        <w:ind w:left="2160" w:hanging="180"/>
      </w:pPr>
    </w:lvl>
    <w:lvl w:ilvl="3" w:tplc="E7F07E88">
      <w:start w:val="1"/>
      <w:numFmt w:val="decimal"/>
      <w:lvlText w:val="%4."/>
      <w:lvlJc w:val="left"/>
      <w:pPr>
        <w:ind w:left="2880" w:hanging="360"/>
      </w:pPr>
    </w:lvl>
    <w:lvl w:ilvl="4" w:tplc="936033CA">
      <w:start w:val="1"/>
      <w:numFmt w:val="lowerLetter"/>
      <w:lvlText w:val="%5."/>
      <w:lvlJc w:val="left"/>
      <w:pPr>
        <w:ind w:left="3600" w:hanging="360"/>
      </w:pPr>
    </w:lvl>
    <w:lvl w:ilvl="5" w:tplc="1290808A">
      <w:start w:val="1"/>
      <w:numFmt w:val="lowerRoman"/>
      <w:lvlText w:val="%6."/>
      <w:lvlJc w:val="right"/>
      <w:pPr>
        <w:ind w:left="4320" w:hanging="180"/>
      </w:pPr>
    </w:lvl>
    <w:lvl w:ilvl="6" w:tplc="9F7246D8">
      <w:start w:val="1"/>
      <w:numFmt w:val="decimal"/>
      <w:lvlText w:val="%7."/>
      <w:lvlJc w:val="left"/>
      <w:pPr>
        <w:ind w:left="5040" w:hanging="360"/>
      </w:pPr>
    </w:lvl>
    <w:lvl w:ilvl="7" w:tplc="515E08F6">
      <w:start w:val="1"/>
      <w:numFmt w:val="lowerLetter"/>
      <w:lvlText w:val="%8."/>
      <w:lvlJc w:val="left"/>
      <w:pPr>
        <w:ind w:left="5760" w:hanging="360"/>
      </w:pPr>
    </w:lvl>
    <w:lvl w:ilvl="8" w:tplc="095A124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00B18"/>
    <w:multiLevelType w:val="hybridMultilevel"/>
    <w:tmpl w:val="6ECE44B4"/>
    <w:lvl w:ilvl="0" w:tplc="32BA9B6C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016288F0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09AC4EC4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480A3F5C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2D7EC83E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6B7874B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2354CED0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88C8C37C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2646AD0E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21A4538A"/>
    <w:multiLevelType w:val="hybridMultilevel"/>
    <w:tmpl w:val="35DA6AD8"/>
    <w:lvl w:ilvl="0" w:tplc="3E16388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C43E72">
      <w:start w:val="1"/>
      <w:numFmt w:val="lowerLetter"/>
      <w:lvlText w:val="%2."/>
      <w:lvlJc w:val="left"/>
      <w:pPr>
        <w:ind w:left="1440" w:hanging="360"/>
      </w:pPr>
    </w:lvl>
    <w:lvl w:ilvl="2" w:tplc="F110B528">
      <w:start w:val="1"/>
      <w:numFmt w:val="lowerRoman"/>
      <w:lvlText w:val="%3."/>
      <w:lvlJc w:val="right"/>
      <w:pPr>
        <w:ind w:left="2160" w:hanging="180"/>
      </w:pPr>
    </w:lvl>
    <w:lvl w:ilvl="3" w:tplc="69C42660">
      <w:start w:val="1"/>
      <w:numFmt w:val="decimal"/>
      <w:lvlText w:val="%4."/>
      <w:lvlJc w:val="left"/>
      <w:pPr>
        <w:ind w:left="2880" w:hanging="360"/>
      </w:pPr>
    </w:lvl>
    <w:lvl w:ilvl="4" w:tplc="8E34DCF6">
      <w:start w:val="1"/>
      <w:numFmt w:val="lowerLetter"/>
      <w:lvlText w:val="%5."/>
      <w:lvlJc w:val="left"/>
      <w:pPr>
        <w:ind w:left="3600" w:hanging="360"/>
      </w:pPr>
    </w:lvl>
    <w:lvl w:ilvl="5" w:tplc="8ACE8A80">
      <w:start w:val="1"/>
      <w:numFmt w:val="lowerRoman"/>
      <w:lvlText w:val="%6."/>
      <w:lvlJc w:val="right"/>
      <w:pPr>
        <w:ind w:left="4320" w:hanging="180"/>
      </w:pPr>
    </w:lvl>
    <w:lvl w:ilvl="6" w:tplc="EEB06DE2">
      <w:start w:val="1"/>
      <w:numFmt w:val="decimal"/>
      <w:lvlText w:val="%7."/>
      <w:lvlJc w:val="left"/>
      <w:pPr>
        <w:ind w:left="5040" w:hanging="360"/>
      </w:pPr>
    </w:lvl>
    <w:lvl w:ilvl="7" w:tplc="EE7E165A">
      <w:start w:val="1"/>
      <w:numFmt w:val="lowerLetter"/>
      <w:lvlText w:val="%8."/>
      <w:lvlJc w:val="left"/>
      <w:pPr>
        <w:ind w:left="5760" w:hanging="360"/>
      </w:pPr>
    </w:lvl>
    <w:lvl w:ilvl="8" w:tplc="F5D2377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83198"/>
    <w:multiLevelType w:val="hybridMultilevel"/>
    <w:tmpl w:val="8ED04E36"/>
    <w:lvl w:ilvl="0" w:tplc="D2F6A82E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9314F42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6284D264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02A01742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B2B2F38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6848F50A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1ABE4442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F30EE15E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757A3340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2B8849D8"/>
    <w:multiLevelType w:val="hybridMultilevel"/>
    <w:tmpl w:val="714277F0"/>
    <w:lvl w:ilvl="0" w:tplc="A2C868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82F730">
      <w:start w:val="1"/>
      <w:numFmt w:val="lowerLetter"/>
      <w:lvlText w:val="%2."/>
      <w:lvlJc w:val="left"/>
      <w:pPr>
        <w:ind w:left="1440" w:hanging="360"/>
      </w:pPr>
    </w:lvl>
    <w:lvl w:ilvl="2" w:tplc="7214CD0C">
      <w:start w:val="1"/>
      <w:numFmt w:val="lowerRoman"/>
      <w:lvlText w:val="%3."/>
      <w:lvlJc w:val="right"/>
      <w:pPr>
        <w:ind w:left="2160" w:hanging="180"/>
      </w:pPr>
    </w:lvl>
    <w:lvl w:ilvl="3" w:tplc="D99A7378">
      <w:start w:val="1"/>
      <w:numFmt w:val="decimal"/>
      <w:lvlText w:val="%4."/>
      <w:lvlJc w:val="left"/>
      <w:pPr>
        <w:ind w:left="2880" w:hanging="360"/>
      </w:pPr>
    </w:lvl>
    <w:lvl w:ilvl="4" w:tplc="265AB8D8">
      <w:start w:val="1"/>
      <w:numFmt w:val="lowerLetter"/>
      <w:lvlText w:val="%5."/>
      <w:lvlJc w:val="left"/>
      <w:pPr>
        <w:ind w:left="3600" w:hanging="360"/>
      </w:pPr>
    </w:lvl>
    <w:lvl w:ilvl="5" w:tplc="D6D8B6D0">
      <w:start w:val="1"/>
      <w:numFmt w:val="lowerRoman"/>
      <w:lvlText w:val="%6."/>
      <w:lvlJc w:val="right"/>
      <w:pPr>
        <w:ind w:left="4320" w:hanging="180"/>
      </w:pPr>
    </w:lvl>
    <w:lvl w:ilvl="6" w:tplc="D7627540">
      <w:start w:val="1"/>
      <w:numFmt w:val="decimal"/>
      <w:lvlText w:val="%7."/>
      <w:lvlJc w:val="left"/>
      <w:pPr>
        <w:ind w:left="5040" w:hanging="360"/>
      </w:pPr>
    </w:lvl>
    <w:lvl w:ilvl="7" w:tplc="75E8C44A">
      <w:start w:val="1"/>
      <w:numFmt w:val="lowerLetter"/>
      <w:lvlText w:val="%8."/>
      <w:lvlJc w:val="left"/>
      <w:pPr>
        <w:ind w:left="5760" w:hanging="360"/>
      </w:pPr>
    </w:lvl>
    <w:lvl w:ilvl="8" w:tplc="07E2D60C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8469F"/>
    <w:multiLevelType w:val="hybridMultilevel"/>
    <w:tmpl w:val="EBC0D4C2"/>
    <w:lvl w:ilvl="0" w:tplc="A39C2216">
      <w:start w:val="1"/>
      <w:numFmt w:val="bullet"/>
      <w:lvlText w:val="–"/>
      <w:lvlJc w:val="left"/>
      <w:pPr>
        <w:ind w:left="1247" w:hanging="360"/>
      </w:pPr>
      <w:rPr>
        <w:rFonts w:ascii="Arial" w:eastAsia="Arial" w:hAnsi="Arial" w:cs="Arial" w:hint="default"/>
      </w:rPr>
    </w:lvl>
    <w:lvl w:ilvl="1" w:tplc="32A8A7EA">
      <w:start w:val="1"/>
      <w:numFmt w:val="bullet"/>
      <w:lvlText w:val="o"/>
      <w:lvlJc w:val="left"/>
      <w:pPr>
        <w:ind w:left="1967" w:hanging="360"/>
      </w:pPr>
      <w:rPr>
        <w:rFonts w:ascii="Courier New" w:eastAsia="Courier New" w:hAnsi="Courier New" w:cs="Courier New" w:hint="default"/>
      </w:rPr>
    </w:lvl>
    <w:lvl w:ilvl="2" w:tplc="2A488FE8">
      <w:start w:val="1"/>
      <w:numFmt w:val="bullet"/>
      <w:lvlText w:val="§"/>
      <w:lvlJc w:val="left"/>
      <w:pPr>
        <w:ind w:left="2687" w:hanging="360"/>
      </w:pPr>
      <w:rPr>
        <w:rFonts w:ascii="Wingdings" w:eastAsia="Wingdings" w:hAnsi="Wingdings" w:cs="Wingdings" w:hint="default"/>
      </w:rPr>
    </w:lvl>
    <w:lvl w:ilvl="3" w:tplc="5D5E3F8A">
      <w:start w:val="1"/>
      <w:numFmt w:val="bullet"/>
      <w:lvlText w:val="·"/>
      <w:lvlJc w:val="left"/>
      <w:pPr>
        <w:ind w:left="3407" w:hanging="360"/>
      </w:pPr>
      <w:rPr>
        <w:rFonts w:ascii="Symbol" w:eastAsia="Symbol" w:hAnsi="Symbol" w:cs="Symbol" w:hint="default"/>
      </w:rPr>
    </w:lvl>
    <w:lvl w:ilvl="4" w:tplc="ED2C72D6">
      <w:start w:val="1"/>
      <w:numFmt w:val="bullet"/>
      <w:lvlText w:val="o"/>
      <w:lvlJc w:val="left"/>
      <w:pPr>
        <w:ind w:left="4127" w:hanging="360"/>
      </w:pPr>
      <w:rPr>
        <w:rFonts w:ascii="Courier New" w:eastAsia="Courier New" w:hAnsi="Courier New" w:cs="Courier New" w:hint="default"/>
      </w:rPr>
    </w:lvl>
    <w:lvl w:ilvl="5" w:tplc="014E8464">
      <w:start w:val="1"/>
      <w:numFmt w:val="bullet"/>
      <w:lvlText w:val="§"/>
      <w:lvlJc w:val="left"/>
      <w:pPr>
        <w:ind w:left="4847" w:hanging="360"/>
      </w:pPr>
      <w:rPr>
        <w:rFonts w:ascii="Wingdings" w:eastAsia="Wingdings" w:hAnsi="Wingdings" w:cs="Wingdings" w:hint="default"/>
      </w:rPr>
    </w:lvl>
    <w:lvl w:ilvl="6" w:tplc="50E0194A">
      <w:start w:val="1"/>
      <w:numFmt w:val="bullet"/>
      <w:lvlText w:val="·"/>
      <w:lvlJc w:val="left"/>
      <w:pPr>
        <w:ind w:left="5567" w:hanging="360"/>
      </w:pPr>
      <w:rPr>
        <w:rFonts w:ascii="Symbol" w:eastAsia="Symbol" w:hAnsi="Symbol" w:cs="Symbol" w:hint="default"/>
      </w:rPr>
    </w:lvl>
    <w:lvl w:ilvl="7" w:tplc="B5F2BCA0">
      <w:start w:val="1"/>
      <w:numFmt w:val="bullet"/>
      <w:lvlText w:val="o"/>
      <w:lvlJc w:val="left"/>
      <w:pPr>
        <w:ind w:left="6287" w:hanging="360"/>
      </w:pPr>
      <w:rPr>
        <w:rFonts w:ascii="Courier New" w:eastAsia="Courier New" w:hAnsi="Courier New" w:cs="Courier New" w:hint="default"/>
      </w:rPr>
    </w:lvl>
    <w:lvl w:ilvl="8" w:tplc="B9A222A8">
      <w:start w:val="1"/>
      <w:numFmt w:val="bullet"/>
      <w:lvlText w:val="§"/>
      <w:lvlJc w:val="left"/>
      <w:pPr>
        <w:ind w:left="7007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3AA637F5"/>
    <w:multiLevelType w:val="hybridMultilevel"/>
    <w:tmpl w:val="CBDEB95E"/>
    <w:lvl w:ilvl="0" w:tplc="C4965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A4D392">
      <w:start w:val="1"/>
      <w:numFmt w:val="lowerLetter"/>
      <w:lvlText w:val="%2."/>
      <w:lvlJc w:val="left"/>
      <w:pPr>
        <w:ind w:left="1440" w:hanging="360"/>
      </w:pPr>
    </w:lvl>
    <w:lvl w:ilvl="2" w:tplc="0B4A87CE">
      <w:start w:val="1"/>
      <w:numFmt w:val="lowerRoman"/>
      <w:lvlText w:val="%3."/>
      <w:lvlJc w:val="right"/>
      <w:pPr>
        <w:ind w:left="2160" w:hanging="180"/>
      </w:pPr>
    </w:lvl>
    <w:lvl w:ilvl="3" w:tplc="84B0EBDE">
      <w:start w:val="1"/>
      <w:numFmt w:val="decimal"/>
      <w:lvlText w:val="%4."/>
      <w:lvlJc w:val="left"/>
      <w:pPr>
        <w:ind w:left="2880" w:hanging="360"/>
      </w:pPr>
    </w:lvl>
    <w:lvl w:ilvl="4" w:tplc="24AAF4E4">
      <w:start w:val="1"/>
      <w:numFmt w:val="lowerLetter"/>
      <w:lvlText w:val="%5."/>
      <w:lvlJc w:val="left"/>
      <w:pPr>
        <w:ind w:left="3600" w:hanging="360"/>
      </w:pPr>
    </w:lvl>
    <w:lvl w:ilvl="5" w:tplc="86A83F02">
      <w:start w:val="1"/>
      <w:numFmt w:val="lowerRoman"/>
      <w:lvlText w:val="%6."/>
      <w:lvlJc w:val="right"/>
      <w:pPr>
        <w:ind w:left="4320" w:hanging="180"/>
      </w:pPr>
    </w:lvl>
    <w:lvl w:ilvl="6" w:tplc="7D1E6E1E">
      <w:start w:val="1"/>
      <w:numFmt w:val="decimal"/>
      <w:lvlText w:val="%7."/>
      <w:lvlJc w:val="left"/>
      <w:pPr>
        <w:ind w:left="5040" w:hanging="360"/>
      </w:pPr>
    </w:lvl>
    <w:lvl w:ilvl="7" w:tplc="0A662B80">
      <w:start w:val="1"/>
      <w:numFmt w:val="lowerLetter"/>
      <w:lvlText w:val="%8."/>
      <w:lvlJc w:val="left"/>
      <w:pPr>
        <w:ind w:left="5760" w:hanging="360"/>
      </w:pPr>
    </w:lvl>
    <w:lvl w:ilvl="8" w:tplc="33A6DBD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9217AB"/>
    <w:multiLevelType w:val="hybridMultilevel"/>
    <w:tmpl w:val="5DFAC772"/>
    <w:lvl w:ilvl="0" w:tplc="F8C2AE9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9756643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6D76C1F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CB1ECDE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DAF4651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7E82BEA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AE06A76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C654414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A4EEB3D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3BEC10CB"/>
    <w:multiLevelType w:val="hybridMultilevel"/>
    <w:tmpl w:val="EF902DA2"/>
    <w:lvl w:ilvl="0" w:tplc="1E002538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4732D808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5088051E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CCE4FAE8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2A2AD04A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27BEF97C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B1EC600C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05784B14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BB4A829E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3CBE10F6"/>
    <w:multiLevelType w:val="hybridMultilevel"/>
    <w:tmpl w:val="E7B819BE"/>
    <w:lvl w:ilvl="0" w:tplc="F64AF8E6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11EC077C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7194AFC8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0332EDD2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291A40CC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2050F86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33CA292E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50809694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267016F2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3EE47189"/>
    <w:multiLevelType w:val="hybridMultilevel"/>
    <w:tmpl w:val="B2E23C6E"/>
    <w:lvl w:ilvl="0" w:tplc="9E301904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F7840D1A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DCB6E878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CB367D26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7B02745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F1D666F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8A6CE4F8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793C594C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20DE299A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4493005C"/>
    <w:multiLevelType w:val="hybridMultilevel"/>
    <w:tmpl w:val="14BCE428"/>
    <w:lvl w:ilvl="0" w:tplc="96047D28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F1ACFB56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B38A21B2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069AB766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3E6E7022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65805E94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F0E2C2A4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809C7F12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4394DCC6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4497062E"/>
    <w:multiLevelType w:val="hybridMultilevel"/>
    <w:tmpl w:val="6A084DAC"/>
    <w:lvl w:ilvl="0" w:tplc="4000AD42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2DE4FE0A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4B5C628A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A16A0760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725A7578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170C7520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E61E9666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49D25132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5AD2C1E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4CB46BBD"/>
    <w:multiLevelType w:val="hybridMultilevel"/>
    <w:tmpl w:val="085861EA"/>
    <w:lvl w:ilvl="0" w:tplc="C6125174">
      <w:start w:val="1"/>
      <w:numFmt w:val="bullet"/>
      <w:lvlText w:val="–"/>
      <w:lvlJc w:val="left"/>
      <w:pPr>
        <w:ind w:left="1249" w:hanging="360"/>
      </w:pPr>
      <w:rPr>
        <w:rFonts w:ascii="Arial" w:eastAsia="Arial" w:hAnsi="Arial" w:cs="Arial" w:hint="default"/>
      </w:rPr>
    </w:lvl>
    <w:lvl w:ilvl="1" w:tplc="23ACDC62">
      <w:start w:val="1"/>
      <w:numFmt w:val="bullet"/>
      <w:lvlText w:val="o"/>
      <w:lvlJc w:val="left"/>
      <w:pPr>
        <w:ind w:left="1969" w:hanging="360"/>
      </w:pPr>
      <w:rPr>
        <w:rFonts w:ascii="Courier New" w:eastAsia="Courier New" w:hAnsi="Courier New" w:cs="Courier New" w:hint="default"/>
      </w:rPr>
    </w:lvl>
    <w:lvl w:ilvl="2" w:tplc="5D309660">
      <w:start w:val="1"/>
      <w:numFmt w:val="bullet"/>
      <w:lvlText w:val="§"/>
      <w:lvlJc w:val="left"/>
      <w:pPr>
        <w:ind w:left="2689" w:hanging="360"/>
      </w:pPr>
      <w:rPr>
        <w:rFonts w:ascii="Wingdings" w:eastAsia="Wingdings" w:hAnsi="Wingdings" w:cs="Wingdings" w:hint="default"/>
      </w:rPr>
    </w:lvl>
    <w:lvl w:ilvl="3" w:tplc="65C6DF12">
      <w:start w:val="1"/>
      <w:numFmt w:val="bullet"/>
      <w:lvlText w:val="·"/>
      <w:lvlJc w:val="left"/>
      <w:pPr>
        <w:ind w:left="3409" w:hanging="360"/>
      </w:pPr>
      <w:rPr>
        <w:rFonts w:ascii="Symbol" w:eastAsia="Symbol" w:hAnsi="Symbol" w:cs="Symbol" w:hint="default"/>
      </w:rPr>
    </w:lvl>
    <w:lvl w:ilvl="4" w:tplc="69568522">
      <w:start w:val="1"/>
      <w:numFmt w:val="bullet"/>
      <w:lvlText w:val="o"/>
      <w:lvlJc w:val="left"/>
      <w:pPr>
        <w:ind w:left="4129" w:hanging="360"/>
      </w:pPr>
      <w:rPr>
        <w:rFonts w:ascii="Courier New" w:eastAsia="Courier New" w:hAnsi="Courier New" w:cs="Courier New" w:hint="default"/>
      </w:rPr>
    </w:lvl>
    <w:lvl w:ilvl="5" w:tplc="0788715E">
      <w:start w:val="1"/>
      <w:numFmt w:val="bullet"/>
      <w:lvlText w:val="§"/>
      <w:lvlJc w:val="left"/>
      <w:pPr>
        <w:ind w:left="4849" w:hanging="360"/>
      </w:pPr>
      <w:rPr>
        <w:rFonts w:ascii="Wingdings" w:eastAsia="Wingdings" w:hAnsi="Wingdings" w:cs="Wingdings" w:hint="default"/>
      </w:rPr>
    </w:lvl>
    <w:lvl w:ilvl="6" w:tplc="931C1198">
      <w:start w:val="1"/>
      <w:numFmt w:val="bullet"/>
      <w:lvlText w:val="·"/>
      <w:lvlJc w:val="left"/>
      <w:pPr>
        <w:ind w:left="5569" w:hanging="360"/>
      </w:pPr>
      <w:rPr>
        <w:rFonts w:ascii="Symbol" w:eastAsia="Symbol" w:hAnsi="Symbol" w:cs="Symbol" w:hint="default"/>
      </w:rPr>
    </w:lvl>
    <w:lvl w:ilvl="7" w:tplc="65BE9DA2">
      <w:start w:val="1"/>
      <w:numFmt w:val="bullet"/>
      <w:lvlText w:val="o"/>
      <w:lvlJc w:val="left"/>
      <w:pPr>
        <w:ind w:left="6289" w:hanging="360"/>
      </w:pPr>
      <w:rPr>
        <w:rFonts w:ascii="Courier New" w:eastAsia="Courier New" w:hAnsi="Courier New" w:cs="Courier New" w:hint="default"/>
      </w:rPr>
    </w:lvl>
    <w:lvl w:ilvl="8" w:tplc="F3F0F124">
      <w:start w:val="1"/>
      <w:numFmt w:val="bullet"/>
      <w:lvlText w:val="§"/>
      <w:lvlJc w:val="left"/>
      <w:pPr>
        <w:ind w:left="7009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591C4E8F"/>
    <w:multiLevelType w:val="hybridMultilevel"/>
    <w:tmpl w:val="370E77AA"/>
    <w:lvl w:ilvl="0" w:tplc="1E0E7D7C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6718A1DA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A5CE37D8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E26ABFD8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5F9EC4CA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30D6CE2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4F2E0846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B4CA5622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DD127D14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5B98126E"/>
    <w:multiLevelType w:val="hybridMultilevel"/>
    <w:tmpl w:val="93A22188"/>
    <w:lvl w:ilvl="0" w:tplc="E950312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192AD182">
      <w:start w:val="1"/>
      <w:numFmt w:val="lowerLetter"/>
      <w:lvlText w:val="%2."/>
      <w:lvlJc w:val="left"/>
      <w:pPr>
        <w:ind w:left="1789" w:hanging="360"/>
      </w:pPr>
    </w:lvl>
    <w:lvl w:ilvl="2" w:tplc="17DE21F2">
      <w:start w:val="1"/>
      <w:numFmt w:val="lowerRoman"/>
      <w:lvlText w:val="%3."/>
      <w:lvlJc w:val="right"/>
      <w:pPr>
        <w:ind w:left="2509" w:hanging="180"/>
      </w:pPr>
    </w:lvl>
    <w:lvl w:ilvl="3" w:tplc="9112D0A8">
      <w:start w:val="1"/>
      <w:numFmt w:val="decimal"/>
      <w:lvlText w:val="%4."/>
      <w:lvlJc w:val="left"/>
      <w:pPr>
        <w:ind w:left="3229" w:hanging="360"/>
      </w:pPr>
    </w:lvl>
    <w:lvl w:ilvl="4" w:tplc="6D2CA64A">
      <w:start w:val="1"/>
      <w:numFmt w:val="lowerLetter"/>
      <w:lvlText w:val="%5."/>
      <w:lvlJc w:val="left"/>
      <w:pPr>
        <w:ind w:left="3949" w:hanging="360"/>
      </w:pPr>
    </w:lvl>
    <w:lvl w:ilvl="5" w:tplc="CE3EA5D6">
      <w:start w:val="1"/>
      <w:numFmt w:val="lowerRoman"/>
      <w:lvlText w:val="%6."/>
      <w:lvlJc w:val="right"/>
      <w:pPr>
        <w:ind w:left="4669" w:hanging="180"/>
      </w:pPr>
    </w:lvl>
    <w:lvl w:ilvl="6" w:tplc="B1B647FA">
      <w:start w:val="1"/>
      <w:numFmt w:val="decimal"/>
      <w:lvlText w:val="%7."/>
      <w:lvlJc w:val="left"/>
      <w:pPr>
        <w:ind w:left="5389" w:hanging="360"/>
      </w:pPr>
    </w:lvl>
    <w:lvl w:ilvl="7" w:tplc="A8D81856">
      <w:start w:val="1"/>
      <w:numFmt w:val="lowerLetter"/>
      <w:lvlText w:val="%8."/>
      <w:lvlJc w:val="left"/>
      <w:pPr>
        <w:ind w:left="6109" w:hanging="360"/>
      </w:pPr>
    </w:lvl>
    <w:lvl w:ilvl="8" w:tplc="DC8A3186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C310ED9"/>
    <w:multiLevelType w:val="hybridMultilevel"/>
    <w:tmpl w:val="BCCEDC78"/>
    <w:lvl w:ilvl="0" w:tplc="841215F0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11ECCBB4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658AFAE6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F182BECA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EE5498D0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EE9693A8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1DC6B4D8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678A787C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CE58A16A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23" w15:restartNumberingAfterBreak="0">
    <w:nsid w:val="7BB92FA7"/>
    <w:multiLevelType w:val="hybridMultilevel"/>
    <w:tmpl w:val="D160E304"/>
    <w:lvl w:ilvl="0" w:tplc="D6A290C2">
      <w:start w:val="1"/>
      <w:numFmt w:val="bullet"/>
      <w:lvlText w:val="–"/>
      <w:lvlJc w:val="left"/>
      <w:pPr>
        <w:ind w:left="1247" w:hanging="360"/>
      </w:pPr>
      <w:rPr>
        <w:rFonts w:ascii="Arial" w:eastAsia="Arial" w:hAnsi="Arial" w:cs="Arial" w:hint="default"/>
      </w:rPr>
    </w:lvl>
    <w:lvl w:ilvl="1" w:tplc="C8B2E4D6">
      <w:start w:val="1"/>
      <w:numFmt w:val="bullet"/>
      <w:lvlText w:val="o"/>
      <w:lvlJc w:val="left"/>
      <w:pPr>
        <w:ind w:left="1967" w:hanging="360"/>
      </w:pPr>
      <w:rPr>
        <w:rFonts w:ascii="Courier New" w:eastAsia="Courier New" w:hAnsi="Courier New" w:cs="Courier New" w:hint="default"/>
      </w:rPr>
    </w:lvl>
    <w:lvl w:ilvl="2" w:tplc="634CFA9A">
      <w:start w:val="1"/>
      <w:numFmt w:val="bullet"/>
      <w:lvlText w:val="§"/>
      <w:lvlJc w:val="left"/>
      <w:pPr>
        <w:ind w:left="2687" w:hanging="360"/>
      </w:pPr>
      <w:rPr>
        <w:rFonts w:ascii="Wingdings" w:eastAsia="Wingdings" w:hAnsi="Wingdings" w:cs="Wingdings" w:hint="default"/>
      </w:rPr>
    </w:lvl>
    <w:lvl w:ilvl="3" w:tplc="A46EB1CA">
      <w:start w:val="1"/>
      <w:numFmt w:val="bullet"/>
      <w:lvlText w:val="·"/>
      <w:lvlJc w:val="left"/>
      <w:pPr>
        <w:ind w:left="3407" w:hanging="360"/>
      </w:pPr>
      <w:rPr>
        <w:rFonts w:ascii="Symbol" w:eastAsia="Symbol" w:hAnsi="Symbol" w:cs="Symbol" w:hint="default"/>
      </w:rPr>
    </w:lvl>
    <w:lvl w:ilvl="4" w:tplc="1E028A8A">
      <w:start w:val="1"/>
      <w:numFmt w:val="bullet"/>
      <w:lvlText w:val="o"/>
      <w:lvlJc w:val="left"/>
      <w:pPr>
        <w:ind w:left="4127" w:hanging="360"/>
      </w:pPr>
      <w:rPr>
        <w:rFonts w:ascii="Courier New" w:eastAsia="Courier New" w:hAnsi="Courier New" w:cs="Courier New" w:hint="default"/>
      </w:rPr>
    </w:lvl>
    <w:lvl w:ilvl="5" w:tplc="79FACF22">
      <w:start w:val="1"/>
      <w:numFmt w:val="bullet"/>
      <w:lvlText w:val="§"/>
      <w:lvlJc w:val="left"/>
      <w:pPr>
        <w:ind w:left="4847" w:hanging="360"/>
      </w:pPr>
      <w:rPr>
        <w:rFonts w:ascii="Wingdings" w:eastAsia="Wingdings" w:hAnsi="Wingdings" w:cs="Wingdings" w:hint="default"/>
      </w:rPr>
    </w:lvl>
    <w:lvl w:ilvl="6" w:tplc="C2ACB4C8">
      <w:start w:val="1"/>
      <w:numFmt w:val="bullet"/>
      <w:lvlText w:val="·"/>
      <w:lvlJc w:val="left"/>
      <w:pPr>
        <w:ind w:left="5567" w:hanging="360"/>
      </w:pPr>
      <w:rPr>
        <w:rFonts w:ascii="Symbol" w:eastAsia="Symbol" w:hAnsi="Symbol" w:cs="Symbol" w:hint="default"/>
      </w:rPr>
    </w:lvl>
    <w:lvl w:ilvl="7" w:tplc="F118D5F2">
      <w:start w:val="1"/>
      <w:numFmt w:val="bullet"/>
      <w:lvlText w:val="o"/>
      <w:lvlJc w:val="left"/>
      <w:pPr>
        <w:ind w:left="6287" w:hanging="360"/>
      </w:pPr>
      <w:rPr>
        <w:rFonts w:ascii="Courier New" w:eastAsia="Courier New" w:hAnsi="Courier New" w:cs="Courier New" w:hint="default"/>
      </w:rPr>
    </w:lvl>
    <w:lvl w:ilvl="8" w:tplc="1C00A690">
      <w:start w:val="1"/>
      <w:numFmt w:val="bullet"/>
      <w:lvlText w:val="§"/>
      <w:lvlJc w:val="left"/>
      <w:pPr>
        <w:ind w:left="7007" w:hanging="360"/>
      </w:pPr>
      <w:rPr>
        <w:rFonts w:ascii="Wingdings" w:eastAsia="Wingdings" w:hAnsi="Wingdings" w:cs="Wingdings" w:hint="default"/>
      </w:rPr>
    </w:lvl>
  </w:abstractNum>
  <w:num w:numId="1">
    <w:abstractNumId w:val="13"/>
  </w:num>
  <w:num w:numId="2">
    <w:abstractNumId w:val="21"/>
  </w:num>
  <w:num w:numId="3">
    <w:abstractNumId w:val="1"/>
  </w:num>
  <w:num w:numId="4">
    <w:abstractNumId w:val="10"/>
  </w:num>
  <w:num w:numId="5">
    <w:abstractNumId w:val="12"/>
  </w:num>
  <w:num w:numId="6">
    <w:abstractNumId w:val="2"/>
  </w:num>
  <w:num w:numId="7">
    <w:abstractNumId w:val="6"/>
  </w:num>
  <w:num w:numId="8">
    <w:abstractNumId w:val="8"/>
  </w:num>
  <w:num w:numId="9">
    <w:abstractNumId w:val="15"/>
  </w:num>
  <w:num w:numId="10">
    <w:abstractNumId w:val="16"/>
  </w:num>
  <w:num w:numId="11">
    <w:abstractNumId w:val="14"/>
  </w:num>
  <w:num w:numId="12">
    <w:abstractNumId w:val="9"/>
  </w:num>
  <w:num w:numId="13">
    <w:abstractNumId w:val="4"/>
  </w:num>
  <w:num w:numId="14">
    <w:abstractNumId w:val="18"/>
  </w:num>
  <w:num w:numId="15">
    <w:abstractNumId w:val="17"/>
  </w:num>
  <w:num w:numId="16">
    <w:abstractNumId w:val="23"/>
  </w:num>
  <w:num w:numId="17">
    <w:abstractNumId w:val="11"/>
  </w:num>
  <w:num w:numId="18">
    <w:abstractNumId w:val="7"/>
  </w:num>
  <w:num w:numId="19">
    <w:abstractNumId w:val="20"/>
  </w:num>
  <w:num w:numId="20">
    <w:abstractNumId w:val="22"/>
  </w:num>
  <w:num w:numId="21">
    <w:abstractNumId w:val="3"/>
  </w:num>
  <w:num w:numId="22">
    <w:abstractNumId w:val="5"/>
  </w:num>
  <w:num w:numId="23">
    <w:abstractNumId w:val="19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evenAndOddHeaders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53DA"/>
    <w:rsid w:val="002939D6"/>
    <w:rsid w:val="003933FA"/>
    <w:rsid w:val="003E3633"/>
    <w:rsid w:val="0043347E"/>
    <w:rsid w:val="004764F4"/>
    <w:rsid w:val="004E2EBC"/>
    <w:rsid w:val="005D1D52"/>
    <w:rsid w:val="00677D30"/>
    <w:rsid w:val="00730407"/>
    <w:rsid w:val="008E217D"/>
    <w:rsid w:val="008E7665"/>
    <w:rsid w:val="009929BE"/>
    <w:rsid w:val="00A13AFF"/>
    <w:rsid w:val="00B95F58"/>
    <w:rsid w:val="00C91E50"/>
    <w:rsid w:val="00D606B5"/>
    <w:rsid w:val="00DC2910"/>
    <w:rsid w:val="00F153DA"/>
    <w:rsid w:val="00F60D7E"/>
    <w:rsid w:val="00F63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554CD36"/>
  <w15:docId w15:val="{9E6F3F9E-368D-48AD-9887-476214245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53DA"/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sid w:val="00F153DA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F153DA"/>
    <w:rPr>
      <w:sz w:val="24"/>
      <w:szCs w:val="24"/>
    </w:rPr>
  </w:style>
  <w:style w:type="character" w:customStyle="1" w:styleId="QuoteChar">
    <w:name w:val="Quote Char"/>
    <w:uiPriority w:val="29"/>
    <w:rsid w:val="00F153DA"/>
    <w:rPr>
      <w:i/>
    </w:rPr>
  </w:style>
  <w:style w:type="character" w:customStyle="1" w:styleId="IntenseQuoteChar">
    <w:name w:val="Intense Quote Char"/>
    <w:uiPriority w:val="30"/>
    <w:rsid w:val="00F153DA"/>
    <w:rPr>
      <w:i/>
    </w:rPr>
  </w:style>
  <w:style w:type="character" w:customStyle="1" w:styleId="FootnoteTextChar">
    <w:name w:val="Footnote Text Char"/>
    <w:uiPriority w:val="99"/>
    <w:rsid w:val="00F153DA"/>
    <w:rPr>
      <w:sz w:val="18"/>
    </w:rPr>
  </w:style>
  <w:style w:type="character" w:customStyle="1" w:styleId="EndnoteTextChar">
    <w:name w:val="Endnote Text Char"/>
    <w:uiPriority w:val="99"/>
    <w:rsid w:val="00F153DA"/>
    <w:rPr>
      <w:sz w:val="20"/>
    </w:rPr>
  </w:style>
  <w:style w:type="character" w:customStyle="1" w:styleId="Heading1Char">
    <w:name w:val="Heading 1 Char"/>
    <w:basedOn w:val="a0"/>
    <w:link w:val="11"/>
    <w:uiPriority w:val="9"/>
    <w:rsid w:val="00F153DA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21"/>
    <w:uiPriority w:val="9"/>
    <w:rsid w:val="00F153DA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31"/>
    <w:uiPriority w:val="9"/>
    <w:rsid w:val="00F153DA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41"/>
    <w:uiPriority w:val="9"/>
    <w:rsid w:val="00F153DA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51"/>
    <w:uiPriority w:val="9"/>
    <w:rsid w:val="00F153DA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F153D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F153DA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F153D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F153DA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F153D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F153DA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F153D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F153DA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F153DA"/>
  </w:style>
  <w:style w:type="character" w:customStyle="1" w:styleId="a4">
    <w:name w:val="Заголовок Знак"/>
    <w:basedOn w:val="a0"/>
    <w:link w:val="a5"/>
    <w:uiPriority w:val="10"/>
    <w:rsid w:val="00F153DA"/>
    <w:rPr>
      <w:sz w:val="48"/>
      <w:szCs w:val="48"/>
    </w:rPr>
  </w:style>
  <w:style w:type="character" w:customStyle="1" w:styleId="a6">
    <w:name w:val="Подзаголовок Знак"/>
    <w:basedOn w:val="a0"/>
    <w:link w:val="a7"/>
    <w:uiPriority w:val="11"/>
    <w:rsid w:val="00F153DA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F153DA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F153DA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F153D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F153DA"/>
    <w:rPr>
      <w:i/>
    </w:rPr>
  </w:style>
  <w:style w:type="character" w:customStyle="1" w:styleId="HeaderChar">
    <w:name w:val="Header Char"/>
    <w:basedOn w:val="a0"/>
    <w:link w:val="1"/>
    <w:uiPriority w:val="99"/>
    <w:rsid w:val="00F153DA"/>
  </w:style>
  <w:style w:type="character" w:customStyle="1" w:styleId="FooterChar">
    <w:name w:val="Footer Char"/>
    <w:basedOn w:val="a0"/>
    <w:uiPriority w:val="99"/>
    <w:rsid w:val="00F153DA"/>
  </w:style>
  <w:style w:type="paragraph" w:customStyle="1" w:styleId="10">
    <w:name w:val="Название объекта1"/>
    <w:basedOn w:val="a"/>
    <w:next w:val="a"/>
    <w:uiPriority w:val="35"/>
    <w:semiHidden/>
    <w:unhideWhenUsed/>
    <w:qFormat/>
    <w:rsid w:val="00F153DA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2"/>
    <w:uiPriority w:val="99"/>
    <w:rsid w:val="00F153DA"/>
  </w:style>
  <w:style w:type="table" w:customStyle="1" w:styleId="TableGridLight">
    <w:name w:val="Table Grid Light"/>
    <w:basedOn w:val="a1"/>
    <w:uiPriority w:val="59"/>
    <w:rsid w:val="00F153DA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F153DA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0">
    <w:name w:val="Таблица простая 21"/>
    <w:basedOn w:val="a1"/>
    <w:uiPriority w:val="59"/>
    <w:rsid w:val="00F153DA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F153DA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0">
    <w:name w:val="Таблица простая 41"/>
    <w:basedOn w:val="a1"/>
    <w:uiPriority w:val="99"/>
    <w:rsid w:val="00F153DA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0">
    <w:name w:val="Таблица простая 51"/>
    <w:basedOn w:val="a1"/>
    <w:uiPriority w:val="99"/>
    <w:rsid w:val="00F153DA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">
    <w:name w:val="Таблица-сетка 1 светлая1"/>
    <w:basedOn w:val="a1"/>
    <w:uiPriority w:val="99"/>
    <w:rsid w:val="00F153DA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F153DA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153DA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153DA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153DA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153DA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153DA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F153DA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F153DA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F153DA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F153DA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F153DA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F153DA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F153DA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F153DA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F153DA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F153DA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F153DA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F153DA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F153DA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F153DA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F153DA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F153DA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F153DA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F153DA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F153DA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F153DA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F153DA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F153D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F153D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F153D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F153D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F153D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F153D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F153D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F153DA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F153DA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153DA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153DA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153DA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153DA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153DA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F153DA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153DA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153DA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153DA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153DA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153DA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153DA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F153D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F153D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F153D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F153D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F153D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F153D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F153D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F153DA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F153DA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F153DA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F153DA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F153DA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F153DA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F153DA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F153DA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F153DA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F153DA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F153DA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F153DA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F153DA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F153DA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F153DA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F153DA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F153DA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F153DA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F153DA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F153DA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F153DA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F153DA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F153DA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F153DA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F153DA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F153DA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F153DA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F153DA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F153D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F153DA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153DA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153DA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153DA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153DA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153DA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F153DA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153DA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153DA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153DA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F153DA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F153DA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153DA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F153D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rsid w:val="00F153D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F153D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F153D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F153D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F153D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F153D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F153DA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rsid w:val="00F153DA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F153DA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F153DA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F153DA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F153DA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F153DA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F153DA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F153DA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F153DA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F153DA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F153DA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F153DA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F153DA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F153DA"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sid w:val="00F153DA"/>
    <w:rPr>
      <w:sz w:val="18"/>
    </w:rPr>
  </w:style>
  <w:style w:type="character" w:styleId="ac">
    <w:name w:val="footnote reference"/>
    <w:basedOn w:val="a0"/>
    <w:uiPriority w:val="99"/>
    <w:unhideWhenUsed/>
    <w:rsid w:val="00F153DA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F153DA"/>
  </w:style>
  <w:style w:type="character" w:customStyle="1" w:styleId="ae">
    <w:name w:val="Текст концевой сноски Знак"/>
    <w:link w:val="ad"/>
    <w:uiPriority w:val="99"/>
    <w:rsid w:val="00F153DA"/>
    <w:rPr>
      <w:sz w:val="20"/>
    </w:rPr>
  </w:style>
  <w:style w:type="character" w:styleId="af">
    <w:name w:val="endnote reference"/>
    <w:basedOn w:val="a0"/>
    <w:uiPriority w:val="99"/>
    <w:semiHidden/>
    <w:unhideWhenUsed/>
    <w:rsid w:val="00F153DA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F153DA"/>
    <w:pPr>
      <w:spacing w:after="57"/>
    </w:pPr>
  </w:style>
  <w:style w:type="paragraph" w:styleId="22">
    <w:name w:val="toc 2"/>
    <w:basedOn w:val="a"/>
    <w:next w:val="a"/>
    <w:uiPriority w:val="39"/>
    <w:unhideWhenUsed/>
    <w:rsid w:val="00F153DA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F153DA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F153DA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F153DA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F153DA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F153DA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F153DA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F153DA"/>
    <w:pPr>
      <w:spacing w:after="57"/>
      <w:ind w:left="2268"/>
    </w:pPr>
  </w:style>
  <w:style w:type="paragraph" w:styleId="af0">
    <w:name w:val="TOC Heading"/>
    <w:uiPriority w:val="39"/>
    <w:unhideWhenUsed/>
    <w:rsid w:val="00F153DA"/>
  </w:style>
  <w:style w:type="paragraph" w:styleId="af1">
    <w:name w:val="table of figures"/>
    <w:basedOn w:val="a"/>
    <w:next w:val="a"/>
    <w:uiPriority w:val="99"/>
    <w:unhideWhenUsed/>
    <w:rsid w:val="00F153DA"/>
  </w:style>
  <w:style w:type="paragraph" w:customStyle="1" w:styleId="11">
    <w:name w:val="Заголовок 11"/>
    <w:basedOn w:val="a"/>
    <w:next w:val="a"/>
    <w:link w:val="Heading1Char"/>
    <w:qFormat/>
    <w:rsid w:val="00F153DA"/>
    <w:pPr>
      <w:keepNext/>
      <w:tabs>
        <w:tab w:val="num" w:pos="0"/>
      </w:tabs>
      <w:jc w:val="center"/>
      <w:outlineLvl w:val="0"/>
    </w:pPr>
    <w:rPr>
      <w:sz w:val="26"/>
    </w:rPr>
  </w:style>
  <w:style w:type="paragraph" w:customStyle="1" w:styleId="21">
    <w:name w:val="Заголовок 21"/>
    <w:basedOn w:val="a"/>
    <w:next w:val="a"/>
    <w:link w:val="Heading2Char"/>
    <w:qFormat/>
    <w:rsid w:val="00F153DA"/>
    <w:pPr>
      <w:keepNext/>
      <w:tabs>
        <w:tab w:val="num" w:pos="0"/>
      </w:tabs>
      <w:jc w:val="center"/>
      <w:outlineLvl w:val="1"/>
    </w:pPr>
    <w:rPr>
      <w:caps/>
      <w:sz w:val="30"/>
    </w:rPr>
  </w:style>
  <w:style w:type="paragraph" w:customStyle="1" w:styleId="31">
    <w:name w:val="Заголовок 31"/>
    <w:basedOn w:val="a"/>
    <w:next w:val="a"/>
    <w:link w:val="Heading3Char"/>
    <w:qFormat/>
    <w:rsid w:val="00F153DA"/>
    <w:pPr>
      <w:keepNext/>
      <w:tabs>
        <w:tab w:val="num" w:pos="0"/>
      </w:tabs>
      <w:outlineLvl w:val="2"/>
    </w:pPr>
    <w:rPr>
      <w:sz w:val="26"/>
    </w:rPr>
  </w:style>
  <w:style w:type="paragraph" w:customStyle="1" w:styleId="41">
    <w:name w:val="Заголовок 41"/>
    <w:basedOn w:val="a"/>
    <w:next w:val="a"/>
    <w:link w:val="Heading4Char"/>
    <w:qFormat/>
    <w:rsid w:val="00F153DA"/>
    <w:pPr>
      <w:keepNext/>
      <w:tabs>
        <w:tab w:val="num" w:pos="0"/>
      </w:tabs>
      <w:jc w:val="center"/>
      <w:outlineLvl w:val="3"/>
    </w:pPr>
    <w:rPr>
      <w:b/>
      <w:caps/>
      <w:sz w:val="26"/>
    </w:rPr>
  </w:style>
  <w:style w:type="paragraph" w:customStyle="1" w:styleId="51">
    <w:name w:val="Заголовок 51"/>
    <w:basedOn w:val="a"/>
    <w:next w:val="a"/>
    <w:link w:val="Heading5Char"/>
    <w:qFormat/>
    <w:rsid w:val="00F153DA"/>
    <w:pPr>
      <w:keepNext/>
      <w:tabs>
        <w:tab w:val="num" w:pos="0"/>
      </w:tabs>
      <w:jc w:val="center"/>
      <w:outlineLvl w:val="4"/>
    </w:pPr>
    <w:rPr>
      <w:b/>
      <w:caps/>
      <w:sz w:val="46"/>
    </w:rPr>
  </w:style>
  <w:style w:type="character" w:customStyle="1" w:styleId="80">
    <w:name w:val="Основной шрифт абзаца8"/>
    <w:rsid w:val="00F153DA"/>
  </w:style>
  <w:style w:type="character" w:customStyle="1" w:styleId="70">
    <w:name w:val="Основной шрифт абзаца7"/>
    <w:rsid w:val="00F153DA"/>
  </w:style>
  <w:style w:type="character" w:customStyle="1" w:styleId="60">
    <w:name w:val="Основной шрифт абзаца6"/>
    <w:rsid w:val="00F153DA"/>
  </w:style>
  <w:style w:type="character" w:customStyle="1" w:styleId="50">
    <w:name w:val="Основной шрифт абзаца5"/>
    <w:rsid w:val="00F153DA"/>
  </w:style>
  <w:style w:type="character" w:customStyle="1" w:styleId="40">
    <w:name w:val="Основной шрифт абзаца4"/>
    <w:rsid w:val="00F153DA"/>
  </w:style>
  <w:style w:type="character" w:customStyle="1" w:styleId="30">
    <w:name w:val="Основной шрифт абзаца3"/>
    <w:rsid w:val="00F153DA"/>
  </w:style>
  <w:style w:type="character" w:customStyle="1" w:styleId="23">
    <w:name w:val="Основной шрифт абзаца2"/>
    <w:rsid w:val="00F153DA"/>
  </w:style>
  <w:style w:type="character" w:customStyle="1" w:styleId="Absatz-Standardschriftart">
    <w:name w:val="Absatz-Standardschriftart"/>
    <w:rsid w:val="00F153DA"/>
  </w:style>
  <w:style w:type="character" w:customStyle="1" w:styleId="WW-Absatz-Standardschriftart">
    <w:name w:val="WW-Absatz-Standardschriftart"/>
    <w:rsid w:val="00F153DA"/>
  </w:style>
  <w:style w:type="character" w:customStyle="1" w:styleId="WW-Absatz-Standardschriftart1">
    <w:name w:val="WW-Absatz-Standardschriftart1"/>
    <w:rsid w:val="00F153DA"/>
  </w:style>
  <w:style w:type="character" w:customStyle="1" w:styleId="WW-Absatz-Standardschriftart11">
    <w:name w:val="WW-Absatz-Standardschriftart11"/>
    <w:rsid w:val="00F153DA"/>
  </w:style>
  <w:style w:type="character" w:customStyle="1" w:styleId="WW-Absatz-Standardschriftart111">
    <w:name w:val="WW-Absatz-Standardschriftart111"/>
    <w:rsid w:val="00F153DA"/>
  </w:style>
  <w:style w:type="character" w:customStyle="1" w:styleId="WW-Absatz-Standardschriftart1111">
    <w:name w:val="WW-Absatz-Standardschriftart1111"/>
    <w:rsid w:val="00F153DA"/>
  </w:style>
  <w:style w:type="character" w:customStyle="1" w:styleId="WW-Absatz-Standardschriftart11111">
    <w:name w:val="WW-Absatz-Standardschriftart11111"/>
    <w:rsid w:val="00F153DA"/>
  </w:style>
  <w:style w:type="character" w:customStyle="1" w:styleId="WW-Absatz-Standardschriftart111111">
    <w:name w:val="WW-Absatz-Standardschriftart111111"/>
    <w:rsid w:val="00F153DA"/>
  </w:style>
  <w:style w:type="character" w:customStyle="1" w:styleId="WW-Absatz-Standardschriftart1111111">
    <w:name w:val="WW-Absatz-Standardschriftart1111111"/>
    <w:rsid w:val="00F153DA"/>
  </w:style>
  <w:style w:type="character" w:customStyle="1" w:styleId="WW-Absatz-Standardschriftart11111111">
    <w:name w:val="WW-Absatz-Standardschriftart11111111"/>
    <w:rsid w:val="00F153DA"/>
  </w:style>
  <w:style w:type="character" w:customStyle="1" w:styleId="WW-Absatz-Standardschriftart111111111">
    <w:name w:val="WW-Absatz-Standardschriftart111111111"/>
    <w:rsid w:val="00F153DA"/>
  </w:style>
  <w:style w:type="character" w:customStyle="1" w:styleId="WW-Absatz-Standardschriftart1111111111">
    <w:name w:val="WW-Absatz-Standardschriftart1111111111"/>
    <w:rsid w:val="00F153DA"/>
  </w:style>
  <w:style w:type="character" w:customStyle="1" w:styleId="14">
    <w:name w:val="Основной шрифт абзаца1"/>
    <w:rsid w:val="00F153DA"/>
  </w:style>
  <w:style w:type="character" w:styleId="af2">
    <w:name w:val="page number"/>
    <w:basedOn w:val="14"/>
    <w:rsid w:val="00F153DA"/>
  </w:style>
  <w:style w:type="character" w:customStyle="1" w:styleId="af3">
    <w:name w:val="Символ нумерации"/>
    <w:rsid w:val="00F153DA"/>
  </w:style>
  <w:style w:type="character" w:customStyle="1" w:styleId="WW8Num2z0">
    <w:name w:val="WW8Num2z0"/>
    <w:rsid w:val="00F153DA"/>
    <w:rPr>
      <w:rFonts w:ascii="Symbol" w:hAnsi="Symbol"/>
    </w:rPr>
  </w:style>
  <w:style w:type="character" w:customStyle="1" w:styleId="af4">
    <w:name w:val="Маркеры списка"/>
    <w:rsid w:val="00F153DA"/>
    <w:rPr>
      <w:rFonts w:ascii="OpenSymbol" w:eastAsia="OpenSymbol" w:hAnsi="OpenSymbol" w:cs="OpenSymbol"/>
    </w:rPr>
  </w:style>
  <w:style w:type="character" w:customStyle="1" w:styleId="90">
    <w:name w:val="Основной шрифт абзаца9"/>
    <w:rsid w:val="00F153DA"/>
  </w:style>
  <w:style w:type="character" w:styleId="af5">
    <w:name w:val="Hyperlink"/>
    <w:rsid w:val="00F153DA"/>
    <w:rPr>
      <w:color w:val="0000FF"/>
      <w:u w:val="single"/>
    </w:rPr>
  </w:style>
  <w:style w:type="character" w:customStyle="1" w:styleId="blk">
    <w:name w:val="blk"/>
    <w:basedOn w:val="70"/>
    <w:rsid w:val="00F153DA"/>
  </w:style>
  <w:style w:type="character" w:customStyle="1" w:styleId="af6">
    <w:name w:val="Верхний колонтитул Знак"/>
    <w:rsid w:val="00F153DA"/>
  </w:style>
  <w:style w:type="paragraph" w:customStyle="1" w:styleId="15">
    <w:name w:val="Заголовок1"/>
    <w:basedOn w:val="a"/>
    <w:next w:val="af7"/>
    <w:rsid w:val="00F153D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f7">
    <w:name w:val="Body Text"/>
    <w:basedOn w:val="a"/>
    <w:rsid w:val="00F153DA"/>
    <w:pPr>
      <w:spacing w:after="120"/>
    </w:pPr>
  </w:style>
  <w:style w:type="paragraph" w:styleId="af8">
    <w:name w:val="List"/>
    <w:basedOn w:val="af7"/>
    <w:rsid w:val="00F153DA"/>
    <w:rPr>
      <w:rFonts w:ascii="Arial" w:hAnsi="Arial" w:cs="Tahoma"/>
    </w:rPr>
  </w:style>
  <w:style w:type="paragraph" w:customStyle="1" w:styleId="82">
    <w:name w:val="Название8"/>
    <w:basedOn w:val="a"/>
    <w:rsid w:val="00F153D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3">
    <w:name w:val="Указатель8"/>
    <w:basedOn w:val="a"/>
    <w:rsid w:val="00F153DA"/>
    <w:pPr>
      <w:suppressLineNumbers/>
    </w:pPr>
    <w:rPr>
      <w:rFonts w:cs="Mangal"/>
    </w:rPr>
  </w:style>
  <w:style w:type="paragraph" w:customStyle="1" w:styleId="72">
    <w:name w:val="Название7"/>
    <w:basedOn w:val="a"/>
    <w:rsid w:val="00F153D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3">
    <w:name w:val="Указатель7"/>
    <w:basedOn w:val="a"/>
    <w:rsid w:val="00F153DA"/>
    <w:pPr>
      <w:suppressLineNumbers/>
    </w:pPr>
    <w:rPr>
      <w:rFonts w:cs="Mangal"/>
    </w:rPr>
  </w:style>
  <w:style w:type="paragraph" w:customStyle="1" w:styleId="62">
    <w:name w:val="Название6"/>
    <w:basedOn w:val="a"/>
    <w:rsid w:val="00F153D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63">
    <w:name w:val="Указатель6"/>
    <w:basedOn w:val="a"/>
    <w:rsid w:val="00F153DA"/>
    <w:pPr>
      <w:suppressLineNumbers/>
    </w:pPr>
    <w:rPr>
      <w:rFonts w:ascii="Arial" w:hAnsi="Arial" w:cs="Mangal"/>
    </w:rPr>
  </w:style>
  <w:style w:type="paragraph" w:customStyle="1" w:styleId="52">
    <w:name w:val="Название5"/>
    <w:basedOn w:val="a"/>
    <w:rsid w:val="00F153D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53">
    <w:name w:val="Указатель5"/>
    <w:basedOn w:val="a"/>
    <w:rsid w:val="00F153DA"/>
    <w:pPr>
      <w:suppressLineNumbers/>
    </w:pPr>
    <w:rPr>
      <w:rFonts w:ascii="Arial" w:hAnsi="Arial" w:cs="Mangal"/>
    </w:rPr>
  </w:style>
  <w:style w:type="paragraph" w:customStyle="1" w:styleId="42">
    <w:name w:val="Название4"/>
    <w:basedOn w:val="a"/>
    <w:rsid w:val="00F153D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43">
    <w:name w:val="Указатель4"/>
    <w:basedOn w:val="a"/>
    <w:rsid w:val="00F153DA"/>
    <w:pPr>
      <w:suppressLineNumbers/>
    </w:pPr>
    <w:rPr>
      <w:rFonts w:ascii="Arial" w:hAnsi="Arial" w:cs="Mangal"/>
    </w:rPr>
  </w:style>
  <w:style w:type="paragraph" w:customStyle="1" w:styleId="32">
    <w:name w:val="Название3"/>
    <w:basedOn w:val="a"/>
    <w:rsid w:val="00F153D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33">
    <w:name w:val="Указатель3"/>
    <w:basedOn w:val="a"/>
    <w:rsid w:val="00F153DA"/>
    <w:pPr>
      <w:suppressLineNumbers/>
    </w:pPr>
    <w:rPr>
      <w:rFonts w:ascii="Arial" w:hAnsi="Arial" w:cs="Mangal"/>
    </w:rPr>
  </w:style>
  <w:style w:type="paragraph" w:styleId="a5">
    <w:name w:val="Title"/>
    <w:basedOn w:val="15"/>
    <w:next w:val="a7"/>
    <w:link w:val="a4"/>
    <w:qFormat/>
    <w:rsid w:val="00F153DA"/>
  </w:style>
  <w:style w:type="paragraph" w:styleId="a7">
    <w:name w:val="Subtitle"/>
    <w:basedOn w:val="15"/>
    <w:next w:val="af7"/>
    <w:link w:val="a6"/>
    <w:qFormat/>
    <w:rsid w:val="00F153DA"/>
    <w:pPr>
      <w:jc w:val="center"/>
    </w:pPr>
    <w:rPr>
      <w:i/>
      <w:iCs/>
    </w:rPr>
  </w:style>
  <w:style w:type="paragraph" w:customStyle="1" w:styleId="24">
    <w:name w:val="Название2"/>
    <w:basedOn w:val="a"/>
    <w:rsid w:val="00F153D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5">
    <w:name w:val="Указатель2"/>
    <w:basedOn w:val="a"/>
    <w:rsid w:val="00F153DA"/>
    <w:pPr>
      <w:suppressLineNumbers/>
    </w:pPr>
    <w:rPr>
      <w:rFonts w:ascii="Arial" w:hAnsi="Arial" w:cs="Tahoma"/>
    </w:rPr>
  </w:style>
  <w:style w:type="paragraph" w:customStyle="1" w:styleId="16">
    <w:name w:val="Название1"/>
    <w:basedOn w:val="a"/>
    <w:rsid w:val="00F153D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7">
    <w:name w:val="Указатель1"/>
    <w:basedOn w:val="a"/>
    <w:rsid w:val="00F153DA"/>
    <w:pPr>
      <w:suppressLineNumbers/>
    </w:pPr>
    <w:rPr>
      <w:rFonts w:ascii="Arial" w:hAnsi="Arial" w:cs="Tahoma"/>
    </w:rPr>
  </w:style>
  <w:style w:type="paragraph" w:customStyle="1" w:styleId="1">
    <w:name w:val="Верхний колонтитул1"/>
    <w:basedOn w:val="a"/>
    <w:link w:val="HeaderChar"/>
    <w:rsid w:val="00F153DA"/>
    <w:pPr>
      <w:suppressLineNumbers/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link w:val="CaptionChar"/>
    <w:rsid w:val="00F153DA"/>
    <w:pPr>
      <w:tabs>
        <w:tab w:val="center" w:pos="4677"/>
        <w:tab w:val="right" w:pos="9355"/>
      </w:tabs>
    </w:pPr>
  </w:style>
  <w:style w:type="paragraph" w:styleId="af9">
    <w:name w:val="Normal (Web)"/>
    <w:basedOn w:val="a"/>
    <w:rsid w:val="00F153DA"/>
    <w:pPr>
      <w:spacing w:before="100" w:after="100"/>
    </w:pPr>
    <w:rPr>
      <w:sz w:val="24"/>
      <w:szCs w:val="24"/>
    </w:rPr>
  </w:style>
  <w:style w:type="paragraph" w:styleId="afa">
    <w:name w:val="Body Text Indent"/>
    <w:basedOn w:val="a"/>
    <w:rsid w:val="00F153DA"/>
    <w:pPr>
      <w:ind w:firstLine="709"/>
      <w:jc w:val="both"/>
    </w:pPr>
    <w:rPr>
      <w:sz w:val="26"/>
      <w:szCs w:val="26"/>
    </w:rPr>
  </w:style>
  <w:style w:type="paragraph" w:customStyle="1" w:styleId="consplusnormal">
    <w:name w:val="consplusnormal"/>
    <w:basedOn w:val="a"/>
    <w:rsid w:val="00F153DA"/>
    <w:pPr>
      <w:spacing w:before="100" w:after="100"/>
    </w:pPr>
    <w:rPr>
      <w:sz w:val="24"/>
      <w:szCs w:val="24"/>
    </w:rPr>
  </w:style>
  <w:style w:type="paragraph" w:styleId="afb">
    <w:name w:val="Balloon Text"/>
    <w:basedOn w:val="a"/>
    <w:rsid w:val="00F153DA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F153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afc">
    <w:name w:val="Содержимое врезки"/>
    <w:basedOn w:val="af7"/>
    <w:rsid w:val="00F153DA"/>
  </w:style>
  <w:style w:type="paragraph" w:customStyle="1" w:styleId="ConsPlusNormal0">
    <w:name w:val="ConsPlusNormal"/>
    <w:rsid w:val="00F153DA"/>
    <w:pPr>
      <w:ind w:firstLine="720"/>
    </w:pPr>
    <w:rPr>
      <w:rFonts w:ascii="Arial" w:eastAsia="Arial" w:hAnsi="Arial" w:cs="Arial"/>
      <w:lang w:eastAsia="ar-SA"/>
    </w:rPr>
  </w:style>
  <w:style w:type="paragraph" w:customStyle="1" w:styleId="afd">
    <w:name w:val="Содержимое таблицы"/>
    <w:basedOn w:val="a"/>
    <w:rsid w:val="00F153DA"/>
    <w:pPr>
      <w:suppressLineNumbers/>
    </w:pPr>
  </w:style>
  <w:style w:type="paragraph" w:customStyle="1" w:styleId="ConsPlusTitle">
    <w:name w:val="ConsPlusTitle"/>
    <w:rsid w:val="00F153DA"/>
    <w:pPr>
      <w:widowControl w:val="0"/>
      <w:ind w:firstLine="709"/>
      <w:jc w:val="both"/>
    </w:pPr>
    <w:rPr>
      <w:rFonts w:ascii="Arial" w:eastAsia="Arial" w:hAnsi="Arial" w:cs="Arial"/>
      <w:b/>
      <w:bCs/>
      <w:lang w:bidi="ru-RU"/>
    </w:rPr>
  </w:style>
  <w:style w:type="paragraph" w:customStyle="1" w:styleId="ConsNormal">
    <w:name w:val="ConsNormal"/>
    <w:rsid w:val="00F153DA"/>
    <w:pPr>
      <w:widowControl w:val="0"/>
      <w:ind w:firstLine="720"/>
      <w:jc w:val="both"/>
    </w:pPr>
    <w:rPr>
      <w:rFonts w:ascii="Arial" w:eastAsia="Arial" w:hAnsi="Arial" w:cs="Arial"/>
      <w:lang w:bidi="ru-RU"/>
    </w:rPr>
  </w:style>
  <w:style w:type="paragraph" w:customStyle="1" w:styleId="ConsPlusNonformat">
    <w:name w:val="ConsPlusNonformat"/>
    <w:basedOn w:val="a"/>
    <w:next w:val="ConsPlusNormal0"/>
    <w:rsid w:val="00F153DA"/>
    <w:rPr>
      <w:rFonts w:ascii="Courier New" w:eastAsia="Courier New" w:hAnsi="Courier New"/>
    </w:rPr>
  </w:style>
  <w:style w:type="paragraph" w:customStyle="1" w:styleId="ConsPlusCell">
    <w:name w:val="ConsPlusCell"/>
    <w:basedOn w:val="a"/>
    <w:rsid w:val="00F153DA"/>
    <w:rPr>
      <w:rFonts w:ascii="Arial" w:eastAsia="Arial" w:hAnsi="Arial"/>
    </w:rPr>
  </w:style>
  <w:style w:type="paragraph" w:customStyle="1" w:styleId="ConsPlusDocList">
    <w:name w:val="ConsPlusDocList"/>
    <w:basedOn w:val="a"/>
    <w:rsid w:val="00F153DA"/>
    <w:rPr>
      <w:rFonts w:ascii="Courier New" w:eastAsia="Courier New" w:hAnsi="Courier New"/>
    </w:rPr>
  </w:style>
  <w:style w:type="paragraph" w:customStyle="1" w:styleId="afe">
    <w:name w:val="Заголовок таблицы"/>
    <w:basedOn w:val="afd"/>
    <w:rsid w:val="00F153DA"/>
    <w:pPr>
      <w:jc w:val="center"/>
    </w:pPr>
    <w:rPr>
      <w:b/>
      <w:bCs/>
    </w:rPr>
  </w:style>
  <w:style w:type="paragraph" w:customStyle="1" w:styleId="ConsNonformat">
    <w:name w:val="ConsNonformat"/>
    <w:rsid w:val="00F153DA"/>
    <w:pPr>
      <w:jc w:val="both"/>
    </w:pPr>
    <w:rPr>
      <w:rFonts w:eastAsia="Arial"/>
      <w:lang w:eastAsia="ar-SA"/>
    </w:rPr>
  </w:style>
  <w:style w:type="table" w:styleId="aff">
    <w:name w:val="Table Grid"/>
    <w:basedOn w:val="a1"/>
    <w:uiPriority w:val="59"/>
    <w:rsid w:val="00F153D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ormattext">
    <w:name w:val="formattext"/>
    <w:basedOn w:val="a"/>
    <w:rsid w:val="00F153D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ff0">
    <w:name w:val="List Paragraph"/>
    <w:basedOn w:val="a"/>
    <w:uiPriority w:val="34"/>
    <w:qFormat/>
    <w:rsid w:val="00F153DA"/>
    <w:pPr>
      <w:ind w:left="720"/>
      <w:contextualSpacing/>
    </w:pPr>
  </w:style>
  <w:style w:type="character" w:customStyle="1" w:styleId="Bodytext2">
    <w:name w:val="Body text (2)_"/>
    <w:basedOn w:val="a0"/>
    <w:link w:val="Bodytext20"/>
    <w:rsid w:val="00F153DA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F153DA"/>
    <w:pPr>
      <w:widowControl w:val="0"/>
      <w:shd w:val="clear" w:color="auto" w:fill="FFFFFF"/>
      <w:spacing w:line="273" w:lineRule="exact"/>
      <w:jc w:val="both"/>
    </w:pPr>
    <w:rPr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D:\home\arenda-zemli-1\&#208;&#151;&#208;&#176;&#208;&#179;&#209;&#128;&#209;&#131;&#208;&#183;&#208;&#186;&#208;&#184;\Telegram%20Desktop\14.12.2017)%7b&#208;&#154;&#208;&#190;&#208;&#189;&#209;&#129;&#209;&#131;&#208;" TargetMode="External"/><Relationship Id="rId18" Type="http://schemas.openxmlformats.org/officeDocument/2006/relationships/hyperlink" Target="file:///D:\opt\r7-office\desktopeditors\editors\web-apps\apps\documenteditor\main\index.html" TargetMode="External"/><Relationship Id="rId26" Type="http://schemas.openxmlformats.org/officeDocument/2006/relationships/hyperlink" Target="file:///D:\opt\r7-office\desktopeditors\editors\web-apps\apps\documenteditor\main\index.html" TargetMode="External"/><Relationship Id="rId39" Type="http://schemas.openxmlformats.org/officeDocument/2006/relationships/hyperlink" Target="https://login.consultant.ru/link/?req=doc&amp;base=RLAW404&amp;n=93143&amp;date=15.01.2025&amp;dst=100029&amp;field=134" TargetMode="External"/><Relationship Id="rId21" Type="http://schemas.openxmlformats.org/officeDocument/2006/relationships/hyperlink" Target="file:///D:\opt\r7-office\desktopeditors\editors\web-apps\apps\documenteditor\main\index.html" TargetMode="External"/><Relationship Id="rId34" Type="http://schemas.openxmlformats.org/officeDocument/2006/relationships/hyperlink" Target="https://login.consultant.ru/link/?req=doc&amp;base=RLAW404&amp;n=93143&amp;date=15.01.2025&amp;dst=100025&amp;field=134" TargetMode="External"/><Relationship Id="rId42" Type="http://schemas.openxmlformats.org/officeDocument/2006/relationships/hyperlink" Target="file:///D:\opt\r7-office\desktopeditors\editors\web-apps\apps\documenteditor\main\index.html" TargetMode="External"/><Relationship Id="rId47" Type="http://schemas.openxmlformats.org/officeDocument/2006/relationships/header" Target="header1.xm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file:///D:\opt\r7-office\desktopeditors\editors\web-apps\apps\documenteditor\main\index.html" TargetMode="External"/><Relationship Id="rId29" Type="http://schemas.openxmlformats.org/officeDocument/2006/relationships/hyperlink" Target="file:///D:\opt\r7-office\desktopeditors\editors\web-apps\apps\documenteditor\main\index.html" TargetMode="External"/><Relationship Id="rId11" Type="http://schemas.openxmlformats.org/officeDocument/2006/relationships/hyperlink" Target="file:///D:\home\arenda-zemli-1\&#208;&#151;&#208;&#176;&#208;&#179;&#209;&#128;&#209;&#131;&#208;&#183;&#208;&#186;&#208;&#184;\Telegram%20Desktop\01.01.2025)%7b&#208;&#154;&#208;&#190;&#208;&#189;&#209;&#129;&#209;&#131;&#208;" TargetMode="External"/><Relationship Id="rId24" Type="http://schemas.openxmlformats.org/officeDocument/2006/relationships/hyperlink" Target="file:///D:\opt\r7-office\desktopeditors\editors\web-apps\apps\documenteditor\main\index.html" TargetMode="External"/><Relationship Id="rId32" Type="http://schemas.openxmlformats.org/officeDocument/2006/relationships/hyperlink" Target="https://login.consultant.ru/link/?req=doc&amp;base=RLAW404&amp;n=93143&amp;date=15.01.2025&amp;dst=100025&amp;field=134" TargetMode="External"/><Relationship Id="rId37" Type="http://schemas.openxmlformats.org/officeDocument/2006/relationships/hyperlink" Target="https://login.consultant.ru/link/?req=doc&amp;base=RLAW404&amp;n=93143&amp;date=15.01.2025&amp;dst=100029&amp;field=134" TargetMode="External"/><Relationship Id="rId40" Type="http://schemas.openxmlformats.org/officeDocument/2006/relationships/hyperlink" Target="file:///D:\opt\r7-office\desktopeditors\editors\web-apps\apps\documenteditor\main\index.html" TargetMode="External"/><Relationship Id="rId45" Type="http://schemas.openxmlformats.org/officeDocument/2006/relationships/hyperlink" Target="file:///D:\home\arenda-zemli-1\&#208;&#151;&#208;&#176;&#208;&#179;&#209;&#128;&#209;&#131;&#208;&#183;&#208;&#186;&#208;&#184;\Telegram%20Desktop\&#209;&#129;&#209;&#130;&#209;&#128;&#208;&#190;&#208;&#184;&#209;&#130;&#208;&#181;&#208;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D:\opt\r7-office\desktopeditors\editors\web-apps\apps\documenteditor\main\index.html" TargetMode="External"/><Relationship Id="rId23" Type="http://schemas.openxmlformats.org/officeDocument/2006/relationships/hyperlink" Target="file:///D:\home\arenda-zemli-1\&#208;&#151;&#208;&#176;&#208;&#179;&#209;&#128;&#209;&#131;&#208;&#183;&#208;&#186;&#208;&#184;\Telegram%20Desktop\01.01.2025)%7b&#208;&#154;&#208;&#190;&#208;&#189;&#209;&#129;&#209;&#131;&#208;" TargetMode="External"/><Relationship Id="rId28" Type="http://schemas.openxmlformats.org/officeDocument/2006/relationships/hyperlink" Target="file:///D:\home\arenda-zemli-1\&#208;&#151;&#208;&#176;&#208;&#179;&#209;&#128;&#209;&#131;&#208;&#183;&#208;&#186;&#208;&#184;\Telegram%20Desktop\&#209;&#128;&#208;&#181;&#208;&#180;&#208;&#176;&#208;&#186;&#209;&#134;&#208;&#184;&#209;&#143;%7b&#208;&#154;&#208;&#190;&#208;&#189;&#209;&#129;&#209;&#131;&#208;" TargetMode="External"/><Relationship Id="rId36" Type="http://schemas.openxmlformats.org/officeDocument/2006/relationships/hyperlink" Target="file:///D:\opt\r7-office\desktopeditors\editors\web-apps\apps\documenteditor\main\index.html" TargetMode="External"/><Relationship Id="rId49" Type="http://schemas.openxmlformats.org/officeDocument/2006/relationships/header" Target="header3.xml"/><Relationship Id="rId10" Type="http://schemas.openxmlformats.org/officeDocument/2006/relationships/hyperlink" Target="file:///D:\home\arenda-zemli-1\&#208;&#151;&#208;&#176;&#208;&#179;&#209;&#128;&#209;&#131;&#208;&#183;&#208;&#186;&#208;&#184;\Telegram%20Desktop\01.01.2025)%7b&#208;&#154;&#208;&#190;&#208;&#189;&#209;&#129;&#209;&#131;&#208;" TargetMode="External"/><Relationship Id="rId19" Type="http://schemas.openxmlformats.org/officeDocument/2006/relationships/hyperlink" Target="file:///D:\home\arenda-zemli-1\&#208;&#151;&#208;&#176;&#208;&#179;&#209;&#128;&#209;&#131;&#208;&#183;&#208;&#186;&#208;&#184;\Telegram%20Desktop\26.03.2015)%7b&#208;&#154;&#208;&#190;&#208;&#189;&#209;&#129;&#209;&#131;&#208;" TargetMode="External"/><Relationship Id="rId31" Type="http://schemas.openxmlformats.org/officeDocument/2006/relationships/hyperlink" Target="file:///D:\home\arenda-zemli-1\&#208;&#151;&#208;&#176;&#208;&#179;&#209;&#128;&#209;&#131;&#208;&#183;&#208;&#186;&#208;&#184;\Telegram%20Desktop\01.01.2025)%7b&#208;&#154;&#208;&#190;&#208;&#189;&#209;&#129;&#209;&#131;&#208;" TargetMode="External"/><Relationship Id="rId44" Type="http://schemas.openxmlformats.org/officeDocument/2006/relationships/hyperlink" Target="https://login.consultant.ru/link/?req=doc&amp;base=RLAW404&amp;n=93143&amp;date=15.01.2025&amp;dst=100029&amp;field=134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759364815D08F721F9A0CD3CDB449D33D5A0702B0F7EC3846F18D76ECD1B24A2FF1F705029D89516B5FB70CB37DH5P" TargetMode="External"/><Relationship Id="rId14" Type="http://schemas.openxmlformats.org/officeDocument/2006/relationships/hyperlink" Target="file:///D:\home\arenda-zemli-1\&#208;&#151;&#208;&#176;&#208;&#179;&#209;&#128;&#209;&#131;&#208;&#183;&#208;&#186;&#208;&#184;\Telegram%20Desktop\01.01.2025)%7b&#208;&#154;&#208;&#190;&#208;&#189;&#209;&#129;&#209;&#131;&#208;" TargetMode="External"/><Relationship Id="rId22" Type="http://schemas.openxmlformats.org/officeDocument/2006/relationships/hyperlink" Target="file:///D:\opt\r7-office\desktopeditors\editors\web-apps\apps\documenteditor\main\index.html" TargetMode="External"/><Relationship Id="rId27" Type="http://schemas.openxmlformats.org/officeDocument/2006/relationships/hyperlink" Target="file:///D:\opt\r7-office\desktopeditors\editors\web-apps\apps\documenteditor\main\index.html" TargetMode="External"/><Relationship Id="rId30" Type="http://schemas.openxmlformats.org/officeDocument/2006/relationships/hyperlink" Target="file:///D:\opt\r7-office\desktopeditors\editors\web-apps\apps\documenteditor\main\index.html" TargetMode="External"/><Relationship Id="rId35" Type="http://schemas.openxmlformats.org/officeDocument/2006/relationships/hyperlink" Target="https://login.consultant.ru/link/?req=doc&amp;base=RLAW404&amp;n=93143&amp;date=15.01.2025&amp;dst=100025&amp;field=134" TargetMode="External"/><Relationship Id="rId43" Type="http://schemas.openxmlformats.org/officeDocument/2006/relationships/hyperlink" Target="file:///D:\opt\r7-office\desktopeditors\editors\web-apps\apps\documenteditor\main\index.html" TargetMode="External"/><Relationship Id="rId48" Type="http://schemas.openxmlformats.org/officeDocument/2006/relationships/header" Target="header2.xml"/><Relationship Id="rId8" Type="http://schemas.openxmlformats.org/officeDocument/2006/relationships/hyperlink" Target="consultantplus://offline/ref=A759364815D08F721F9A0CD3CDB449D33D58030FB6F1EC3846F18D76ECD1B24A3DF1AF0D03929C043A05E001B1D370690ACD1A7EB774HDP" TargetMode="External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login.consultant.ru/link/?req=doc&amp;base=RLAW404&amp;n=49873&amp;date=15.01.2025" TargetMode="External"/><Relationship Id="rId17" Type="http://schemas.openxmlformats.org/officeDocument/2006/relationships/hyperlink" Target="file:///D:\opt\r7-office\desktopeditors\editors\web-apps\apps\documenteditor\main\index.html" TargetMode="External"/><Relationship Id="rId25" Type="http://schemas.openxmlformats.org/officeDocument/2006/relationships/hyperlink" Target="file:///D:\opt\r7-office\desktopeditors\editors\web-apps\apps\documenteditor\main\index.html" TargetMode="External"/><Relationship Id="rId33" Type="http://schemas.openxmlformats.org/officeDocument/2006/relationships/hyperlink" Target="https://login.consultant.ru/link/?req=doc&amp;base=RLAW404&amp;n=93143&amp;date=15.01.2025&amp;dst=100025&amp;field=134" TargetMode="External"/><Relationship Id="rId38" Type="http://schemas.openxmlformats.org/officeDocument/2006/relationships/hyperlink" Target="https://login.consultant.ru/link/?req=doc&amp;base=RLAW404&amp;n=93143&amp;date=15.01.2025&amp;dst=100029&amp;field=134" TargetMode="External"/><Relationship Id="rId46" Type="http://schemas.openxmlformats.org/officeDocument/2006/relationships/hyperlink" Target="https://login.consultant.ru/link/?req=doc&amp;base=RLAW404&amp;n=93143&amp;date=15.01.2025&amp;dst=100029&amp;field=134" TargetMode="External"/><Relationship Id="rId20" Type="http://schemas.openxmlformats.org/officeDocument/2006/relationships/hyperlink" Target="file:///D:\opt\r7-office\desktopeditors\editors\web-apps\apps\documenteditor\main\index.html" TargetMode="External"/><Relationship Id="rId41" Type="http://schemas.openxmlformats.org/officeDocument/2006/relationships/hyperlink" Target="file:///D:\opt\r7-office\desktopeditors\editors\web-apps\apps\documenteditor\main\index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E2DE51-62B4-4F00-9025-E1C21B305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5048</Words>
  <Characters>28774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Microsoft</Company>
  <LinksUpToDate>false</LinksUpToDate>
  <CharactersWithSpaces>33755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Пользователь</dc:creator>
  <cp:lastModifiedBy>User</cp:lastModifiedBy>
  <cp:revision>3</cp:revision>
  <dcterms:created xsi:type="dcterms:W3CDTF">2025-03-19T14:51:00Z</dcterms:created>
  <dcterms:modified xsi:type="dcterms:W3CDTF">2025-03-21T11:44:00Z</dcterms:modified>
</cp:coreProperties>
</file>