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65E6F" w14:textId="77777777" w:rsidR="006B389E" w:rsidRPr="006B389E" w:rsidRDefault="006B389E" w:rsidP="006B389E">
      <w:pPr>
        <w:tabs>
          <w:tab w:val="left" w:pos="709"/>
        </w:tabs>
        <w:autoSpaceDN w:val="0"/>
        <w:spacing w:after="0" w:line="240" w:lineRule="auto"/>
        <w:jc w:val="center"/>
        <w:textAlignment w:val="baseline"/>
        <w:rPr>
          <w:rFonts w:ascii="Times New Roman" w:eastAsia="Times New Roman" w:hAnsi="Times New Roman" w:cs="Tahoma"/>
          <w:b/>
          <w:sz w:val="24"/>
          <w:szCs w:val="20"/>
        </w:rPr>
      </w:pPr>
      <w:bookmarkStart w:id="0" w:name="_Hlk54625038"/>
      <w:r w:rsidRPr="006B389E">
        <w:rPr>
          <w:rFonts w:ascii="Times New Roman" w:eastAsia="Lucida Sans Unicode" w:hAnsi="Times New Roman" w:cs="Tahoma"/>
          <w:b/>
          <w:color w:val="000000"/>
          <w:sz w:val="24"/>
          <w:szCs w:val="20"/>
          <w:lang w:val="en-US" w:bidi="en-US"/>
        </w:rPr>
        <w:t>РОССИЙСКАЯ ФЕДЕРАЦИЯ</w:t>
      </w:r>
    </w:p>
    <w:p w14:paraId="7341B2A5" w14:textId="77777777" w:rsidR="006B389E" w:rsidRPr="006B389E" w:rsidRDefault="006B389E" w:rsidP="006B389E">
      <w:pPr>
        <w:autoSpaceDN w:val="0"/>
        <w:spacing w:after="0" w:line="240" w:lineRule="auto"/>
        <w:jc w:val="center"/>
        <w:textAlignment w:val="baseline"/>
        <w:rPr>
          <w:rFonts w:ascii="Times New Roman" w:eastAsia="Lucida Sans Unicode" w:hAnsi="Times New Roman" w:cs="Tahoma"/>
          <w:b/>
          <w:bCs/>
          <w:color w:val="000000"/>
          <w:sz w:val="24"/>
          <w:szCs w:val="20"/>
          <w:lang w:val="en-US" w:eastAsia="ar-SA" w:bidi="en-US"/>
        </w:rPr>
      </w:pPr>
      <w:r w:rsidRPr="006B389E">
        <w:rPr>
          <w:rFonts w:ascii="Times New Roman" w:eastAsia="Lucida Sans Unicode" w:hAnsi="Times New Roman" w:cs="Tahoma"/>
          <w:b/>
          <w:bCs/>
          <w:color w:val="000000"/>
          <w:sz w:val="24"/>
          <w:szCs w:val="20"/>
          <w:lang w:val="en-US" w:bidi="en-US"/>
        </w:rPr>
        <w:t>БЕЛГОРОДСКАЯ ОБЛАСТЬ</w:t>
      </w:r>
    </w:p>
    <w:p w14:paraId="3A6F5A8E" w14:textId="77777777" w:rsidR="006B389E" w:rsidRPr="006B389E" w:rsidRDefault="006B389E" w:rsidP="006B389E">
      <w:pPr>
        <w:autoSpaceDN w:val="0"/>
        <w:spacing w:after="0" w:line="240" w:lineRule="auto"/>
        <w:jc w:val="center"/>
        <w:textAlignment w:val="baseline"/>
        <w:rPr>
          <w:rFonts w:ascii="Times New Roman" w:eastAsia="Lucida Sans Unicode" w:hAnsi="Times New Roman" w:cs="Tahoma"/>
          <w:b/>
          <w:bCs/>
          <w:color w:val="000000"/>
          <w:sz w:val="20"/>
          <w:lang w:bidi="en-US"/>
        </w:rPr>
      </w:pPr>
    </w:p>
    <w:p w14:paraId="5CF1C1BE" w14:textId="77777777" w:rsidR="006B389E" w:rsidRPr="006B389E" w:rsidRDefault="006B389E" w:rsidP="006B389E">
      <w:pPr>
        <w:tabs>
          <w:tab w:val="left" w:pos="4536"/>
        </w:tabs>
        <w:autoSpaceDN w:val="0"/>
        <w:spacing w:after="0" w:line="240" w:lineRule="auto"/>
        <w:jc w:val="center"/>
        <w:textAlignment w:val="baseline"/>
        <w:rPr>
          <w:rFonts w:ascii="Times New Roman" w:eastAsia="Calibri" w:hAnsi="Times New Roman" w:cs="Tahoma"/>
          <w:noProof/>
          <w:color w:val="000000"/>
          <w:sz w:val="24"/>
          <w:szCs w:val="24"/>
          <w:lang w:val="en-US" w:bidi="en-US"/>
        </w:rPr>
      </w:pPr>
      <w:r w:rsidRPr="006B389E">
        <w:rPr>
          <w:rFonts w:ascii="Times New Roman" w:eastAsia="Lucida Sans Unicode" w:hAnsi="Times New Roman" w:cs="Tahoma"/>
          <w:noProof/>
          <w:color w:val="000000"/>
          <w:sz w:val="24"/>
          <w:szCs w:val="20"/>
          <w:lang w:val="en-US" w:eastAsia="ru-RU" w:bidi="en-US"/>
        </w:rPr>
        <w:drawing>
          <wp:inline distT="0" distB="0" distL="0" distR="0" wp14:anchorId="2AC5DBB0" wp14:editId="0389C8B5">
            <wp:extent cx="552450" cy="6096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 cy="609600"/>
                    </a:xfrm>
                    <a:prstGeom prst="rect">
                      <a:avLst/>
                    </a:prstGeom>
                    <a:noFill/>
                    <a:ln>
                      <a:noFill/>
                    </a:ln>
                  </pic:spPr>
                </pic:pic>
              </a:graphicData>
            </a:graphic>
          </wp:inline>
        </w:drawing>
      </w:r>
    </w:p>
    <w:p w14:paraId="41A26CCA" w14:textId="77777777" w:rsidR="006B389E" w:rsidRPr="006B389E" w:rsidRDefault="006B389E" w:rsidP="006B389E">
      <w:pPr>
        <w:tabs>
          <w:tab w:val="left" w:pos="4536"/>
        </w:tabs>
        <w:autoSpaceDN w:val="0"/>
        <w:spacing w:after="0" w:line="240" w:lineRule="auto"/>
        <w:jc w:val="center"/>
        <w:textAlignment w:val="baseline"/>
        <w:rPr>
          <w:rFonts w:ascii="Times New Roman" w:eastAsia="Times New Roman" w:hAnsi="Times New Roman" w:cs="Tahoma"/>
          <w:noProof/>
          <w:color w:val="000000"/>
          <w:sz w:val="21"/>
          <w:szCs w:val="20"/>
          <w:lang w:val="en-US" w:bidi="en-US"/>
        </w:rPr>
      </w:pPr>
    </w:p>
    <w:p w14:paraId="0F346843" w14:textId="77777777" w:rsidR="006B389E" w:rsidRPr="006B389E" w:rsidRDefault="006B389E" w:rsidP="006B389E">
      <w:pPr>
        <w:autoSpaceDN w:val="0"/>
        <w:spacing w:after="0" w:line="240" w:lineRule="auto"/>
        <w:jc w:val="center"/>
        <w:textAlignment w:val="baseline"/>
        <w:rPr>
          <w:rFonts w:ascii="Times New Roman" w:eastAsia="Lucida Sans Unicode" w:hAnsi="Times New Roman" w:cs="Tahoma"/>
          <w:b/>
          <w:bCs/>
          <w:color w:val="000000"/>
          <w:sz w:val="28"/>
          <w:szCs w:val="28"/>
          <w:lang w:bidi="en-US"/>
        </w:rPr>
      </w:pPr>
      <w:r w:rsidRPr="006B389E">
        <w:rPr>
          <w:rFonts w:ascii="Times New Roman" w:eastAsia="Lucida Sans Unicode" w:hAnsi="Times New Roman" w:cs="Tahoma"/>
          <w:b/>
          <w:bCs/>
          <w:color w:val="000000"/>
          <w:sz w:val="28"/>
          <w:szCs w:val="28"/>
          <w:lang w:bidi="en-US"/>
        </w:rPr>
        <w:t>СОВЕТ ДЕПУТАТОВ</w:t>
      </w:r>
    </w:p>
    <w:p w14:paraId="689094E0" w14:textId="77777777" w:rsidR="006B389E" w:rsidRPr="006B389E" w:rsidRDefault="006B389E" w:rsidP="006B389E">
      <w:pPr>
        <w:autoSpaceDN w:val="0"/>
        <w:spacing w:after="0" w:line="240" w:lineRule="auto"/>
        <w:jc w:val="center"/>
        <w:textAlignment w:val="baseline"/>
        <w:rPr>
          <w:rFonts w:ascii="Times New Roman" w:eastAsia="Lucida Sans Unicode" w:hAnsi="Times New Roman" w:cs="Tahoma"/>
          <w:b/>
          <w:bCs/>
          <w:color w:val="000000"/>
          <w:sz w:val="28"/>
          <w:szCs w:val="28"/>
          <w:lang w:bidi="en-US"/>
        </w:rPr>
      </w:pPr>
      <w:r w:rsidRPr="006B389E">
        <w:rPr>
          <w:rFonts w:ascii="Times New Roman" w:eastAsia="Lucida Sans Unicode" w:hAnsi="Times New Roman" w:cs="Tahoma"/>
          <w:b/>
          <w:bCs/>
          <w:color w:val="000000"/>
          <w:sz w:val="28"/>
          <w:szCs w:val="28"/>
          <w:lang w:bidi="en-US"/>
        </w:rPr>
        <w:t>СТАРООСКОЛЬСКОГО ГОРОДСКОГО ОКРУГА</w:t>
      </w:r>
    </w:p>
    <w:p w14:paraId="0DAC3A9B" w14:textId="77777777" w:rsidR="006B389E" w:rsidRPr="006B389E" w:rsidRDefault="006B389E" w:rsidP="006B389E">
      <w:pPr>
        <w:autoSpaceDN w:val="0"/>
        <w:spacing w:after="0" w:line="240" w:lineRule="auto"/>
        <w:jc w:val="center"/>
        <w:textAlignment w:val="baseline"/>
        <w:rPr>
          <w:rFonts w:ascii="Times New Roman" w:eastAsia="Lucida Sans Unicode" w:hAnsi="Times New Roman" w:cs="Tahoma"/>
          <w:color w:val="000000"/>
          <w:sz w:val="28"/>
          <w:szCs w:val="28"/>
          <w:lang w:bidi="en-US"/>
        </w:rPr>
      </w:pPr>
    </w:p>
    <w:p w14:paraId="23510EFF" w14:textId="77777777" w:rsidR="006B389E" w:rsidRPr="006B389E" w:rsidRDefault="006B389E" w:rsidP="006B389E">
      <w:pPr>
        <w:autoSpaceDN w:val="0"/>
        <w:spacing w:after="0" w:line="240" w:lineRule="auto"/>
        <w:jc w:val="center"/>
        <w:textAlignment w:val="baseline"/>
        <w:rPr>
          <w:rFonts w:ascii="Times New Roman" w:eastAsia="Lucida Sans Unicode" w:hAnsi="Times New Roman" w:cs="Tahoma"/>
          <w:b/>
          <w:bCs/>
          <w:color w:val="000000"/>
          <w:sz w:val="34"/>
          <w:szCs w:val="34"/>
          <w:lang w:bidi="en-US"/>
        </w:rPr>
      </w:pPr>
      <w:r w:rsidRPr="006B389E">
        <w:rPr>
          <w:rFonts w:ascii="Times New Roman" w:eastAsia="Lucida Sans Unicode" w:hAnsi="Times New Roman" w:cs="Tahoma"/>
          <w:b/>
          <w:bCs/>
          <w:color w:val="000000"/>
          <w:sz w:val="34"/>
          <w:szCs w:val="34"/>
          <w:lang w:bidi="en-US"/>
        </w:rPr>
        <w:t>РЕШЕНИЕ</w:t>
      </w:r>
    </w:p>
    <w:p w14:paraId="77B9196F" w14:textId="77777777" w:rsidR="006B389E" w:rsidRPr="006B389E" w:rsidRDefault="006B389E" w:rsidP="006B389E">
      <w:pPr>
        <w:spacing w:after="0" w:line="240" w:lineRule="auto"/>
        <w:rPr>
          <w:rFonts w:ascii="Times New Roman" w:eastAsia="Lucida Sans Unicode" w:hAnsi="Times New Roman" w:cs="Tahoma"/>
          <w:color w:val="000000"/>
          <w:sz w:val="26"/>
          <w:szCs w:val="26"/>
          <w:lang w:bidi="en-US"/>
        </w:rPr>
      </w:pPr>
    </w:p>
    <w:p w14:paraId="1311BE7F" w14:textId="115872CC" w:rsidR="006B389E" w:rsidRPr="006B389E" w:rsidRDefault="006B389E" w:rsidP="006B389E">
      <w:pPr>
        <w:spacing w:after="0" w:line="240" w:lineRule="auto"/>
        <w:jc w:val="center"/>
        <w:rPr>
          <w:rFonts w:ascii="Times New Roman" w:eastAsia="Arial Unicode MS" w:hAnsi="Times New Roman" w:cs="Arial"/>
          <w:kern w:val="2"/>
          <w:sz w:val="26"/>
          <w:szCs w:val="26"/>
          <w:lang w:eastAsia="ar-SA"/>
        </w:rPr>
      </w:pPr>
      <w:r w:rsidRPr="006B389E">
        <w:rPr>
          <w:rFonts w:ascii="Times New Roman" w:eastAsia="Lucida Sans Unicode" w:hAnsi="Times New Roman" w:cs="Tahoma"/>
          <w:color w:val="000000"/>
          <w:sz w:val="26"/>
          <w:szCs w:val="20"/>
          <w:lang w:bidi="en-US"/>
        </w:rPr>
        <w:t xml:space="preserve">22 августа 2025 г.                                                                                                      № </w:t>
      </w:r>
      <w:bookmarkEnd w:id="0"/>
      <w:r w:rsidRPr="006B389E">
        <w:rPr>
          <w:rFonts w:ascii="Times New Roman" w:eastAsia="Lucida Sans Unicode" w:hAnsi="Times New Roman" w:cs="Tahoma"/>
          <w:color w:val="000000"/>
          <w:sz w:val="26"/>
          <w:szCs w:val="20"/>
          <w:lang w:bidi="en-US"/>
        </w:rPr>
        <w:t>41</w:t>
      </w:r>
      <w:r>
        <w:rPr>
          <w:rFonts w:ascii="Times New Roman" w:eastAsia="Lucida Sans Unicode" w:hAnsi="Times New Roman" w:cs="Tahoma"/>
          <w:color w:val="000000"/>
          <w:sz w:val="26"/>
          <w:szCs w:val="20"/>
          <w:lang w:bidi="en-US"/>
        </w:rPr>
        <w:t>6</w:t>
      </w:r>
    </w:p>
    <w:p w14:paraId="72C06A50" w14:textId="77777777" w:rsidR="009C7D10" w:rsidRDefault="009C7D10">
      <w:pPr>
        <w:widowControl w:val="0"/>
        <w:spacing w:after="0" w:line="240" w:lineRule="auto"/>
        <w:rPr>
          <w:rFonts w:ascii="Times New Roman" w:eastAsia="Times New Roman" w:hAnsi="Times New Roman" w:cs="Times New Roman"/>
          <w:sz w:val="26"/>
          <w:szCs w:val="26"/>
          <w:lang w:eastAsia="ru-RU"/>
        </w:rPr>
      </w:pPr>
    </w:p>
    <w:tbl>
      <w:tblPr>
        <w:tblW w:w="0" w:type="auto"/>
        <w:tblInd w:w="108" w:type="dxa"/>
        <w:tblLayout w:type="fixed"/>
        <w:tblLook w:val="0000" w:firstRow="0" w:lastRow="0" w:firstColumn="0" w:lastColumn="0" w:noHBand="0" w:noVBand="0"/>
      </w:tblPr>
      <w:tblGrid>
        <w:gridCol w:w="4536"/>
      </w:tblGrid>
      <w:tr w:rsidR="009C7D10" w14:paraId="58CB366D" w14:textId="77777777">
        <w:tc>
          <w:tcPr>
            <w:tcW w:w="4536" w:type="dxa"/>
            <w:shd w:val="clear" w:color="auto" w:fill="auto"/>
          </w:tcPr>
          <w:p w14:paraId="5FB79386" w14:textId="77777777" w:rsidR="006B389E" w:rsidRDefault="006B389E">
            <w:pPr>
              <w:widowControl w:val="0"/>
              <w:spacing w:after="0" w:line="240" w:lineRule="auto"/>
              <w:ind w:left="-108" w:right="-108"/>
              <w:jc w:val="both"/>
              <w:rPr>
                <w:rFonts w:ascii="Times New Roman" w:eastAsia="Arial" w:hAnsi="Times New Roman" w:cs="Times New Roman"/>
                <w:b/>
                <w:bCs/>
                <w:sz w:val="26"/>
                <w:szCs w:val="26"/>
                <w:lang w:eastAsia="ar-SA"/>
              </w:rPr>
            </w:pPr>
          </w:p>
          <w:p w14:paraId="18E30889" w14:textId="0938B655" w:rsidR="009C7D10" w:rsidRDefault="00356A0F">
            <w:pPr>
              <w:widowControl w:val="0"/>
              <w:spacing w:after="0" w:line="240" w:lineRule="auto"/>
              <w:ind w:left="-108" w:right="-108"/>
              <w:jc w:val="both"/>
              <w:rPr>
                <w:rFonts w:ascii="Times New Roman" w:eastAsia="Arial" w:hAnsi="Times New Roman" w:cs="Times New Roman"/>
                <w:b/>
                <w:bCs/>
                <w:sz w:val="26"/>
                <w:szCs w:val="26"/>
                <w:lang w:eastAsia="ar-SA"/>
              </w:rPr>
            </w:pPr>
            <w:r>
              <w:rPr>
                <w:rFonts w:ascii="Times New Roman" w:eastAsia="Arial" w:hAnsi="Times New Roman" w:cs="Times New Roman"/>
                <w:b/>
                <w:bCs/>
                <w:sz w:val="26"/>
                <w:szCs w:val="26"/>
                <w:lang w:eastAsia="ar-SA"/>
              </w:rPr>
              <w:t>О внесении изменений в решение Совета депутатов Старооскольского городского округа от 10 февраля              2017 года № 523 «Об оплате труда и поощрениях муниципальных служащих Старооскольского городского округа»</w:t>
            </w:r>
          </w:p>
        </w:tc>
      </w:tr>
    </w:tbl>
    <w:p w14:paraId="06F3D874" w14:textId="77777777" w:rsidR="009C7D10" w:rsidRDefault="009C7D10">
      <w:pPr>
        <w:widowControl w:val="0"/>
        <w:spacing w:after="0" w:line="240" w:lineRule="auto"/>
        <w:rPr>
          <w:rFonts w:ascii="Times New Roman" w:eastAsia="Arial" w:hAnsi="Times New Roman" w:cs="Times New Roman"/>
          <w:color w:val="FF0000"/>
          <w:sz w:val="26"/>
          <w:szCs w:val="26"/>
          <w:u w:val="single"/>
          <w:lang w:eastAsia="ar-SA"/>
        </w:rPr>
      </w:pPr>
    </w:p>
    <w:p w14:paraId="53C3A059" w14:textId="77777777" w:rsidR="009C7D10" w:rsidRDefault="009C7D10">
      <w:pPr>
        <w:widowControl w:val="0"/>
        <w:tabs>
          <w:tab w:val="left" w:pos="4536"/>
        </w:tabs>
        <w:spacing w:after="0" w:line="240" w:lineRule="auto"/>
        <w:rPr>
          <w:rFonts w:ascii="Times New Roman" w:eastAsia="Arial" w:hAnsi="Times New Roman" w:cs="Times New Roman"/>
          <w:color w:val="FF0000"/>
          <w:sz w:val="26"/>
          <w:szCs w:val="26"/>
          <w:u w:val="single"/>
          <w:lang w:eastAsia="ar-SA"/>
        </w:rPr>
      </w:pPr>
    </w:p>
    <w:p w14:paraId="12EB57BE" w14:textId="2610EF86" w:rsidR="009C7D10" w:rsidRDefault="00356A0F">
      <w:pPr>
        <w:widowControl w:val="0"/>
        <w:spacing w:after="0" w:line="240" w:lineRule="auto"/>
        <w:ind w:firstLine="709"/>
        <w:contextualSpacing/>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 xml:space="preserve">В соответствии с федеральными законами от </w:t>
      </w:r>
      <w:r w:rsidR="009C49B3">
        <w:rPr>
          <w:rFonts w:ascii="Times New Roman" w:eastAsia="Times New Roman" w:hAnsi="Times New Roman" w:cs="Times New Roman"/>
          <w:sz w:val="26"/>
          <w:szCs w:val="26"/>
          <w:lang w:eastAsia="ru-RU" w:bidi="ru-RU"/>
        </w:rPr>
        <w:t>20</w:t>
      </w:r>
      <w:r>
        <w:rPr>
          <w:rFonts w:ascii="Times New Roman" w:eastAsia="Times New Roman" w:hAnsi="Times New Roman" w:cs="Times New Roman"/>
          <w:sz w:val="26"/>
          <w:szCs w:val="26"/>
          <w:lang w:eastAsia="ru-RU" w:bidi="ru-RU"/>
        </w:rPr>
        <w:t xml:space="preserve"> </w:t>
      </w:r>
      <w:r w:rsidR="009C49B3">
        <w:rPr>
          <w:rFonts w:ascii="Times New Roman" w:eastAsia="Times New Roman" w:hAnsi="Times New Roman" w:cs="Times New Roman"/>
          <w:sz w:val="26"/>
          <w:szCs w:val="26"/>
          <w:lang w:eastAsia="ru-RU" w:bidi="ru-RU"/>
        </w:rPr>
        <w:t>марта</w:t>
      </w:r>
      <w:r>
        <w:rPr>
          <w:rFonts w:ascii="Times New Roman" w:eastAsia="Times New Roman" w:hAnsi="Times New Roman" w:cs="Times New Roman"/>
          <w:sz w:val="26"/>
          <w:szCs w:val="26"/>
          <w:lang w:eastAsia="ru-RU" w:bidi="ru-RU"/>
        </w:rPr>
        <w:t xml:space="preserve"> 2</w:t>
      </w:r>
      <w:r w:rsidR="009C49B3">
        <w:rPr>
          <w:rFonts w:ascii="Times New Roman" w:eastAsia="Times New Roman" w:hAnsi="Times New Roman" w:cs="Times New Roman"/>
          <w:sz w:val="26"/>
          <w:szCs w:val="26"/>
          <w:lang w:eastAsia="ru-RU" w:bidi="ru-RU"/>
        </w:rPr>
        <w:t>025</w:t>
      </w:r>
      <w:r>
        <w:rPr>
          <w:rFonts w:ascii="Times New Roman" w:eastAsia="Times New Roman" w:hAnsi="Times New Roman" w:cs="Times New Roman"/>
          <w:sz w:val="26"/>
          <w:szCs w:val="26"/>
          <w:lang w:eastAsia="ru-RU" w:bidi="ru-RU"/>
        </w:rPr>
        <w:t xml:space="preserve"> года                                    № </w:t>
      </w:r>
      <w:r w:rsidR="009C49B3">
        <w:rPr>
          <w:rFonts w:ascii="Times New Roman" w:eastAsia="Times New Roman" w:hAnsi="Times New Roman" w:cs="Times New Roman"/>
          <w:sz w:val="26"/>
          <w:szCs w:val="26"/>
          <w:lang w:eastAsia="ru-RU" w:bidi="ru-RU"/>
        </w:rPr>
        <w:t>33</w:t>
      </w:r>
      <w:r>
        <w:rPr>
          <w:rFonts w:ascii="Times New Roman" w:eastAsia="Times New Roman" w:hAnsi="Times New Roman" w:cs="Times New Roman"/>
          <w:sz w:val="26"/>
          <w:szCs w:val="26"/>
          <w:lang w:eastAsia="ru-RU" w:bidi="ru-RU"/>
        </w:rPr>
        <w:t xml:space="preserve">-ФЗ «Об общих принципах организации местного самоуправления  в </w:t>
      </w:r>
      <w:r w:rsidR="009C49B3">
        <w:rPr>
          <w:rFonts w:ascii="Times New Roman" w:eastAsia="Times New Roman" w:hAnsi="Times New Roman" w:cs="Times New Roman"/>
          <w:sz w:val="26"/>
          <w:szCs w:val="26"/>
          <w:lang w:eastAsia="ru-RU" w:bidi="ru-RU"/>
        </w:rPr>
        <w:t>единой системе публичной власти</w:t>
      </w:r>
      <w:r>
        <w:rPr>
          <w:rFonts w:ascii="Times New Roman" w:eastAsia="Times New Roman" w:hAnsi="Times New Roman" w:cs="Times New Roman"/>
          <w:sz w:val="26"/>
          <w:szCs w:val="26"/>
          <w:lang w:eastAsia="ru-RU" w:bidi="ru-RU"/>
        </w:rPr>
        <w:t xml:space="preserve">», от 02 марта 2007 года № 25-ФЗ «О муниципальной службе в Российской Федерации», законом Белгородской области </w:t>
      </w:r>
      <w:r>
        <w:rPr>
          <w:rFonts w:ascii="Times New Roman" w:eastAsia="Times New Roman" w:hAnsi="Times New Roman" w:cs="Times New Roman"/>
          <w:sz w:val="26"/>
          <w:szCs w:val="20"/>
          <w:lang w:eastAsia="ru-RU"/>
        </w:rPr>
        <w:t xml:space="preserve">от 24 сентября 2007 года № 150 «Об особенностях организации муниципальной службы в Белгородской области», </w:t>
      </w:r>
      <w:r w:rsidR="00F82884">
        <w:rPr>
          <w:rFonts w:ascii="Times New Roman" w:eastAsia="Times New Roman" w:hAnsi="Times New Roman" w:cs="Times New Roman"/>
          <w:sz w:val="26"/>
          <w:szCs w:val="20"/>
          <w:lang w:eastAsia="ru-RU"/>
        </w:rPr>
        <w:t xml:space="preserve">постановлением Губернатора Белгородской области </w:t>
      </w:r>
      <w:r w:rsidR="008748C7">
        <w:rPr>
          <w:rFonts w:ascii="Times New Roman" w:eastAsia="Times New Roman" w:hAnsi="Times New Roman" w:cs="Times New Roman"/>
          <w:sz w:val="26"/>
          <w:szCs w:val="20"/>
          <w:lang w:eastAsia="ru-RU"/>
        </w:rPr>
        <w:t xml:space="preserve">                        </w:t>
      </w:r>
      <w:r w:rsidR="00F82884">
        <w:rPr>
          <w:rFonts w:ascii="Times New Roman" w:eastAsia="Times New Roman" w:hAnsi="Times New Roman" w:cs="Times New Roman"/>
          <w:sz w:val="26"/>
          <w:szCs w:val="20"/>
          <w:lang w:eastAsia="ru-RU"/>
        </w:rPr>
        <w:t xml:space="preserve">от 25 марта 2024 года № 35 «Об утверждении Положения о порядке осуществления выплат на санаторно-курортное лечение лиц, замещающих государственные должности Белгородской области и должности государственной гражданской службы Белгородской области», </w:t>
      </w:r>
      <w:r>
        <w:rPr>
          <w:rFonts w:ascii="Times New Roman" w:eastAsia="Times New Roman" w:hAnsi="Times New Roman" w:cs="Times New Roman"/>
          <w:sz w:val="26"/>
          <w:szCs w:val="26"/>
          <w:lang w:eastAsia="ru-RU" w:bidi="ru-RU"/>
        </w:rPr>
        <w:t>руководствуясь Уставом Старооскольского городского округа Белгородской области, Совет депутатов Старооскольского городского округа</w:t>
      </w:r>
    </w:p>
    <w:p w14:paraId="6991CC98" w14:textId="77777777" w:rsidR="009C7D10" w:rsidRDefault="009C7D10">
      <w:pPr>
        <w:widowControl w:val="0"/>
        <w:spacing w:after="0" w:line="240" w:lineRule="auto"/>
        <w:rPr>
          <w:rFonts w:ascii="Times New Roman" w:eastAsia="Times New Roman" w:hAnsi="Times New Roman" w:cs="Times New Roman"/>
          <w:sz w:val="26"/>
          <w:szCs w:val="26"/>
          <w:lang w:eastAsia="ru-RU"/>
        </w:rPr>
      </w:pPr>
    </w:p>
    <w:p w14:paraId="1962C261" w14:textId="77777777" w:rsidR="009C7D10" w:rsidRDefault="00356A0F">
      <w:pPr>
        <w:widowControl w:val="0"/>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Р Е Ш И Л:</w:t>
      </w:r>
    </w:p>
    <w:p w14:paraId="7CC7D0EF" w14:textId="77777777" w:rsidR="009C7D10" w:rsidRDefault="009C7D10">
      <w:pPr>
        <w:widowControl w:val="0"/>
        <w:spacing w:after="0" w:line="240" w:lineRule="auto"/>
        <w:ind w:firstLine="540"/>
        <w:jc w:val="both"/>
        <w:rPr>
          <w:rFonts w:ascii="Times New Roman" w:eastAsiaTheme="minorEastAsia" w:hAnsi="Times New Roman" w:cs="Times New Roman"/>
          <w:sz w:val="26"/>
          <w:szCs w:val="26"/>
          <w:lang w:eastAsia="ru-RU"/>
        </w:rPr>
      </w:pPr>
    </w:p>
    <w:p w14:paraId="18A76EE4" w14:textId="77777777" w:rsidR="009C7D10" w:rsidRDefault="00356A0F">
      <w:pPr>
        <w:pBdr>
          <w:top w:val="none" w:sz="4" w:space="0" w:color="000000"/>
          <w:left w:val="none" w:sz="4" w:space="0" w:color="000000"/>
          <w:bottom w:val="none" w:sz="4" w:space="0" w:color="000000"/>
          <w:right w:val="none" w:sz="4" w:space="0" w:color="000000"/>
        </w:pBdr>
        <w:spacing w:after="0"/>
        <w:ind w:firstLine="708"/>
        <w:jc w:val="both"/>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t xml:space="preserve">1. Внести в </w:t>
      </w:r>
      <w:hyperlink r:id="rId8" w:tooltip="consultantplus://offline/ref=15CD90C7D79800D24F74C21BD05D9A9722DF02493462479FC1EA97A7514C468AE841F1C4C0AAC14E36B120C3E583260CH0O8J" w:history="1">
        <w:r>
          <w:rPr>
            <w:rFonts w:ascii="Times New Roman" w:eastAsia="Lucida Sans Unicode" w:hAnsi="Times New Roman" w:cs="Times New Roman"/>
            <w:color w:val="000000"/>
            <w:sz w:val="26"/>
            <w:szCs w:val="26"/>
            <w:lang w:bidi="en-US"/>
          </w:rPr>
          <w:t>решение</w:t>
        </w:r>
      </w:hyperlink>
      <w:r>
        <w:rPr>
          <w:rFonts w:ascii="Times New Roman" w:eastAsia="Lucida Sans Unicode" w:hAnsi="Times New Roman" w:cs="Times New Roman"/>
          <w:color w:val="000000"/>
          <w:sz w:val="26"/>
          <w:szCs w:val="26"/>
          <w:lang w:bidi="en-US"/>
        </w:rPr>
        <w:t xml:space="preserve"> Совета депутатов Старооскольского городского округа от 10 февраля 2017 года № 523 «Об оплате труда и поощрениях муниципальных служащих Старооскольского городского округа» (с изменениями, внесенными решениями Совета депутатов Старооскольского городского округа от 22 декабря 2017 года № 48, от 20 сентября 2019 года № 266, от 06 декабря 2019 года № 314,                  от 24 сентября 2020 года № 418, от 22 декабря 2021 года № 573, от 27 сентября               2023 года № 157</w:t>
      </w:r>
      <w:r>
        <w:rPr>
          <w:rFonts w:ascii="Times New Roman" w:eastAsia="Times New Roman" w:hAnsi="Times New Roman" w:cs="Times New Roman"/>
          <w:color w:val="392C69"/>
          <w:sz w:val="24"/>
        </w:rPr>
        <w:t xml:space="preserve">, </w:t>
      </w:r>
      <w:r>
        <w:rPr>
          <w:rFonts w:ascii="Times New Roman" w:eastAsia="Times New Roman" w:hAnsi="Times New Roman" w:cs="Times New Roman"/>
          <w:color w:val="392C69"/>
          <w:sz w:val="26"/>
          <w:szCs w:val="26"/>
        </w:rPr>
        <w:t>о</w:t>
      </w:r>
      <w:r>
        <w:rPr>
          <w:rFonts w:ascii="Times New Roman" w:eastAsia="Times New Roman" w:hAnsi="Times New Roman" w:cs="Times New Roman"/>
          <w:color w:val="000000" w:themeColor="text1"/>
          <w:sz w:val="26"/>
          <w:szCs w:val="26"/>
        </w:rPr>
        <w:t xml:space="preserve">т 29 ноября 2023 года № 181, </w:t>
      </w:r>
      <w:r>
        <w:rPr>
          <w:rFonts w:ascii="Times New Roman" w:eastAsia="Times New Roman" w:hAnsi="Times New Roman" w:cs="Times New Roman"/>
          <w:color w:val="392C69"/>
          <w:sz w:val="26"/>
          <w:szCs w:val="26"/>
        </w:rPr>
        <w:t>о</w:t>
      </w:r>
      <w:r>
        <w:rPr>
          <w:rFonts w:ascii="Times New Roman" w:eastAsia="Times New Roman" w:hAnsi="Times New Roman" w:cs="Times New Roman"/>
          <w:color w:val="000000" w:themeColor="text1"/>
          <w:sz w:val="26"/>
          <w:szCs w:val="26"/>
        </w:rPr>
        <w:t xml:space="preserve">т 27 сентября 2024 </w:t>
      </w:r>
      <w:hyperlink r:id="rId9" w:tooltip="https://login.consultant.ru/link/?req=doc&amp;base=RLAW404&amp;n=100532&amp;dst=100005&amp;field=134&amp;date=22.11.2024" w:history="1">
        <w:r>
          <w:rPr>
            <w:rStyle w:val="ad"/>
            <w:rFonts w:ascii="Times New Roman" w:eastAsia="Times New Roman" w:hAnsi="Times New Roman" w:cs="Times New Roman"/>
            <w:color w:val="000000" w:themeColor="text1"/>
            <w:sz w:val="26"/>
            <w:szCs w:val="26"/>
            <w:u w:val="none"/>
          </w:rPr>
          <w:t xml:space="preserve">года </w:t>
        </w:r>
      </w:hyperlink>
      <w:r>
        <w:rPr>
          <w:rFonts w:ascii="Times New Roman" w:eastAsia="Times New Roman" w:hAnsi="Times New Roman" w:cs="Times New Roman"/>
          <w:color w:val="000000" w:themeColor="text1"/>
          <w:sz w:val="26"/>
          <w:szCs w:val="26"/>
        </w:rPr>
        <w:t>№</w:t>
      </w:r>
      <w:r>
        <w:rPr>
          <w:rFonts w:ascii="Times New Roman" w:eastAsia="Times New Roman" w:hAnsi="Times New Roman" w:cs="Times New Roman"/>
          <w:sz w:val="26"/>
          <w:szCs w:val="26"/>
        </w:rPr>
        <w:t xml:space="preserve"> 294</w:t>
      </w:r>
      <w:r>
        <w:rPr>
          <w:rFonts w:ascii="Times New Roman" w:eastAsia="Lucida Sans Unicode" w:hAnsi="Times New Roman" w:cs="Times New Roman"/>
          <w:color w:val="000000"/>
          <w:sz w:val="26"/>
          <w:szCs w:val="26"/>
          <w:lang w:bidi="en-US"/>
        </w:rPr>
        <w:t xml:space="preserve">,           </w:t>
      </w:r>
      <w:r>
        <w:rPr>
          <w:rFonts w:ascii="Times New Roman" w:eastAsia="Times New Roman" w:hAnsi="Times New Roman" w:cs="Times New Roman"/>
          <w:sz w:val="26"/>
          <w:szCs w:val="26"/>
        </w:rPr>
        <w:t>от 13 января 2025 года № 335</w:t>
      </w:r>
      <w:r>
        <w:rPr>
          <w:rFonts w:ascii="Times New Roman" w:eastAsia="Lucida Sans Unicode" w:hAnsi="Times New Roman" w:cs="Times New Roman"/>
          <w:color w:val="000000"/>
          <w:sz w:val="26"/>
          <w:szCs w:val="26"/>
          <w:lang w:bidi="en-US"/>
        </w:rPr>
        <w:t>) (далее - решение) следующие изменения:</w:t>
      </w:r>
    </w:p>
    <w:p w14:paraId="6A55E34A" w14:textId="77777777" w:rsidR="009C7D10" w:rsidRDefault="00356A0F">
      <w:pPr>
        <w:pBdr>
          <w:top w:val="none" w:sz="4" w:space="0" w:color="000000"/>
          <w:left w:val="none" w:sz="4" w:space="0" w:color="000000"/>
          <w:bottom w:val="none" w:sz="4" w:space="0" w:color="000000"/>
          <w:right w:val="none" w:sz="4" w:space="0" w:color="000000"/>
        </w:pBdr>
        <w:spacing w:after="0"/>
        <w:ind w:firstLine="708"/>
        <w:jc w:val="both"/>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lastRenderedPageBreak/>
        <w:t xml:space="preserve">1.1. Наименование после слов «Об оплате труда» дополнить </w:t>
      </w:r>
      <w:proofErr w:type="gramStart"/>
      <w:r>
        <w:rPr>
          <w:rFonts w:ascii="Times New Roman" w:eastAsia="Lucida Sans Unicode" w:hAnsi="Times New Roman" w:cs="Times New Roman"/>
          <w:color w:val="000000"/>
          <w:sz w:val="26"/>
          <w:szCs w:val="26"/>
          <w:lang w:bidi="en-US"/>
        </w:rPr>
        <w:t xml:space="preserve">словами:   </w:t>
      </w:r>
      <w:proofErr w:type="gramEnd"/>
      <w:r>
        <w:rPr>
          <w:rFonts w:ascii="Times New Roman" w:eastAsia="Lucida Sans Unicode" w:hAnsi="Times New Roman" w:cs="Times New Roman"/>
          <w:color w:val="000000"/>
          <w:sz w:val="26"/>
          <w:szCs w:val="26"/>
          <w:lang w:bidi="en-US"/>
        </w:rPr>
        <w:t xml:space="preserve">                  «, гарантиях»;</w:t>
      </w:r>
    </w:p>
    <w:p w14:paraId="7BFD6C24" w14:textId="77777777" w:rsidR="009C7D10" w:rsidRDefault="00356A0F">
      <w:pPr>
        <w:pBdr>
          <w:top w:val="none" w:sz="4" w:space="0" w:color="000000"/>
          <w:left w:val="none" w:sz="4" w:space="0" w:color="000000"/>
          <w:bottom w:val="none" w:sz="4" w:space="0" w:color="000000"/>
          <w:right w:val="none" w:sz="4" w:space="0" w:color="000000"/>
        </w:pBdr>
        <w:spacing w:after="0"/>
        <w:ind w:firstLine="708"/>
        <w:jc w:val="both"/>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t xml:space="preserve">1.2. Пункт 1 </w:t>
      </w:r>
      <w:bookmarkStart w:id="1" w:name="_Hlk190275358"/>
      <w:r>
        <w:rPr>
          <w:rFonts w:ascii="Times New Roman" w:eastAsia="Lucida Sans Unicode" w:hAnsi="Times New Roman" w:cs="Times New Roman"/>
          <w:color w:val="000000"/>
          <w:sz w:val="26"/>
          <w:szCs w:val="26"/>
          <w:lang w:bidi="en-US"/>
        </w:rPr>
        <w:t>после слов «об оплате труда» дополнить словами: «, гарантиях»;</w:t>
      </w:r>
      <w:bookmarkEnd w:id="1"/>
    </w:p>
    <w:p w14:paraId="442A8E40" w14:textId="51250120" w:rsidR="009C7D10" w:rsidRDefault="00356A0F">
      <w:pPr>
        <w:pBdr>
          <w:top w:val="none" w:sz="4" w:space="0" w:color="000000"/>
          <w:left w:val="none" w:sz="4" w:space="0" w:color="000000"/>
          <w:bottom w:val="none" w:sz="4" w:space="0" w:color="000000"/>
          <w:right w:val="none" w:sz="4" w:space="0" w:color="000000"/>
        </w:pBdr>
        <w:spacing w:after="0"/>
        <w:ind w:firstLine="708"/>
        <w:jc w:val="both"/>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t>1.3. В Положении об оплате труда и поощрениях муниципальных служащих Старооскольского городского округа (приложение к решению)</w:t>
      </w:r>
      <w:r w:rsidR="009C49B3">
        <w:rPr>
          <w:rFonts w:ascii="Times New Roman" w:eastAsia="Lucida Sans Unicode" w:hAnsi="Times New Roman" w:cs="Times New Roman"/>
          <w:color w:val="000000"/>
          <w:sz w:val="26"/>
          <w:szCs w:val="26"/>
          <w:lang w:bidi="en-US"/>
        </w:rPr>
        <w:t xml:space="preserve"> (далее – Положение)</w:t>
      </w:r>
      <w:r>
        <w:rPr>
          <w:rFonts w:ascii="Times New Roman" w:eastAsia="Lucida Sans Unicode" w:hAnsi="Times New Roman" w:cs="Times New Roman"/>
          <w:color w:val="000000"/>
          <w:sz w:val="26"/>
          <w:szCs w:val="26"/>
          <w:lang w:bidi="en-US"/>
        </w:rPr>
        <w:t>:</w:t>
      </w:r>
    </w:p>
    <w:p w14:paraId="2F9FF9C1" w14:textId="77777777" w:rsidR="009C7D10" w:rsidRDefault="00356A0F">
      <w:pPr>
        <w:pBdr>
          <w:top w:val="none" w:sz="4" w:space="0" w:color="000000"/>
          <w:left w:val="none" w:sz="4" w:space="0" w:color="000000"/>
          <w:bottom w:val="none" w:sz="4" w:space="0" w:color="000000"/>
          <w:right w:val="none" w:sz="4" w:space="0" w:color="000000"/>
        </w:pBdr>
        <w:spacing w:after="0"/>
        <w:ind w:firstLine="708"/>
        <w:jc w:val="both"/>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t xml:space="preserve">наименование после слов «об оплате труда» дополнить </w:t>
      </w:r>
      <w:proofErr w:type="gramStart"/>
      <w:r>
        <w:rPr>
          <w:rFonts w:ascii="Times New Roman" w:eastAsia="Lucida Sans Unicode" w:hAnsi="Times New Roman" w:cs="Times New Roman"/>
          <w:color w:val="000000"/>
          <w:sz w:val="26"/>
          <w:szCs w:val="26"/>
          <w:lang w:bidi="en-US"/>
        </w:rPr>
        <w:t xml:space="preserve">словами:   </w:t>
      </w:r>
      <w:proofErr w:type="gramEnd"/>
      <w:r>
        <w:rPr>
          <w:rFonts w:ascii="Times New Roman" w:eastAsia="Lucida Sans Unicode" w:hAnsi="Times New Roman" w:cs="Times New Roman"/>
          <w:color w:val="000000"/>
          <w:sz w:val="26"/>
          <w:szCs w:val="26"/>
          <w:lang w:bidi="en-US"/>
        </w:rPr>
        <w:t xml:space="preserve">                                    «, гарантиях»;</w:t>
      </w:r>
    </w:p>
    <w:p w14:paraId="273D260D" w14:textId="77777777" w:rsidR="009C7D10" w:rsidRDefault="00356A0F">
      <w:pPr>
        <w:pBdr>
          <w:top w:val="none" w:sz="4" w:space="0" w:color="000000"/>
          <w:left w:val="none" w:sz="4" w:space="0" w:color="000000"/>
          <w:bottom w:val="none" w:sz="4" w:space="0" w:color="000000"/>
          <w:right w:val="none" w:sz="4" w:space="0" w:color="000000"/>
        </w:pBdr>
        <w:spacing w:after="0"/>
        <w:ind w:firstLine="708"/>
        <w:jc w:val="both"/>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t>пункт 1.1 раздела 1 после слова «поощрения» дополнить словом «</w:t>
      </w:r>
      <w:r w:rsidR="00F82884">
        <w:rPr>
          <w:rFonts w:ascii="Times New Roman" w:eastAsia="Lucida Sans Unicode" w:hAnsi="Times New Roman" w:cs="Times New Roman"/>
          <w:color w:val="000000"/>
          <w:sz w:val="26"/>
          <w:szCs w:val="26"/>
          <w:lang w:bidi="en-US"/>
        </w:rPr>
        <w:t xml:space="preserve">, </w:t>
      </w:r>
      <w:r>
        <w:rPr>
          <w:rFonts w:ascii="Times New Roman" w:eastAsia="Lucida Sans Unicode" w:hAnsi="Times New Roman" w:cs="Times New Roman"/>
          <w:color w:val="000000"/>
          <w:sz w:val="26"/>
          <w:szCs w:val="26"/>
          <w:lang w:bidi="en-US"/>
        </w:rPr>
        <w:t>гарантии;»</w:t>
      </w:r>
    </w:p>
    <w:p w14:paraId="6FE97864" w14:textId="77777777" w:rsidR="009C7D10" w:rsidRDefault="00356A0F">
      <w:pPr>
        <w:pBdr>
          <w:top w:val="none" w:sz="4" w:space="0" w:color="000000"/>
          <w:left w:val="none" w:sz="4" w:space="0" w:color="000000"/>
          <w:bottom w:val="none" w:sz="4" w:space="0" w:color="000000"/>
          <w:right w:val="none" w:sz="4" w:space="0" w:color="000000"/>
        </w:pBdr>
        <w:spacing w:after="0"/>
        <w:ind w:firstLine="708"/>
        <w:jc w:val="both"/>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t>дополнить разделом 10 следующего содержания:</w:t>
      </w:r>
    </w:p>
    <w:p w14:paraId="6ABC92F4" w14:textId="77777777" w:rsidR="009C7D10" w:rsidRDefault="00356A0F">
      <w:pPr>
        <w:pBdr>
          <w:top w:val="none" w:sz="4" w:space="0" w:color="000000"/>
          <w:left w:val="none" w:sz="4" w:space="0" w:color="000000"/>
          <w:bottom w:val="none" w:sz="4" w:space="0" w:color="000000"/>
          <w:right w:val="none" w:sz="4" w:space="0" w:color="000000"/>
        </w:pBdr>
        <w:spacing w:after="0"/>
        <w:ind w:firstLine="708"/>
        <w:jc w:val="center"/>
        <w:rPr>
          <w:rFonts w:ascii="Times New Roman" w:eastAsia="Lucida Sans Unicode" w:hAnsi="Times New Roman" w:cs="Times New Roman"/>
          <w:color w:val="000000"/>
          <w:sz w:val="26"/>
          <w:szCs w:val="26"/>
          <w:lang w:bidi="en-US"/>
        </w:rPr>
      </w:pPr>
      <w:r>
        <w:rPr>
          <w:rFonts w:ascii="Times New Roman" w:eastAsia="Lucida Sans Unicode" w:hAnsi="Times New Roman" w:cs="Times New Roman"/>
          <w:color w:val="000000"/>
          <w:sz w:val="26"/>
          <w:szCs w:val="26"/>
          <w:lang w:bidi="en-US"/>
        </w:rPr>
        <w:t>«</w:t>
      </w:r>
      <w:r>
        <w:rPr>
          <w:rFonts w:ascii="Times New Roman" w:eastAsia="Lucida Sans Unicode" w:hAnsi="Times New Roman" w:cs="Times New Roman"/>
          <w:b/>
          <w:bCs/>
          <w:color w:val="000000"/>
          <w:sz w:val="26"/>
          <w:szCs w:val="26"/>
          <w:lang w:bidi="en-US"/>
        </w:rPr>
        <w:t>10. Гарантии муниципальным служащим</w:t>
      </w:r>
    </w:p>
    <w:p w14:paraId="5F5E99F1" w14:textId="77777777" w:rsidR="009C7D10" w:rsidRDefault="009C7D10">
      <w:pPr>
        <w:pBdr>
          <w:top w:val="none" w:sz="4" w:space="0" w:color="000000"/>
          <w:left w:val="none" w:sz="4" w:space="0" w:color="000000"/>
          <w:bottom w:val="none" w:sz="4" w:space="0" w:color="000000"/>
          <w:right w:val="none" w:sz="4" w:space="0" w:color="000000"/>
        </w:pBdr>
        <w:spacing w:after="0"/>
        <w:ind w:firstLine="708"/>
        <w:jc w:val="both"/>
        <w:rPr>
          <w:rFonts w:ascii="Times New Roman" w:eastAsia="Lucida Sans Unicode" w:hAnsi="Times New Roman" w:cs="Times New Roman"/>
          <w:color w:val="000000"/>
          <w:sz w:val="26"/>
          <w:szCs w:val="26"/>
          <w:lang w:bidi="en-US"/>
        </w:rPr>
      </w:pPr>
    </w:p>
    <w:p w14:paraId="4B44A3B1" w14:textId="77777777" w:rsidR="009C7D10" w:rsidRDefault="00356A0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lang w:bidi="en-US"/>
        </w:rPr>
        <w:t xml:space="preserve">10.1. </w:t>
      </w:r>
      <w:r>
        <w:rPr>
          <w:rFonts w:ascii="Times New Roman" w:eastAsia="Times New Roman" w:hAnsi="Times New Roman" w:cs="Times New Roman"/>
          <w:sz w:val="26"/>
          <w:szCs w:val="26"/>
        </w:rPr>
        <w:t>Муниципальным служащим предоставляются гарантии в соответствии               с Федеральным законом от 02 марта 2007 года № 25-ФЗ «О муниципальной службе в Российской Федерации».</w:t>
      </w:r>
    </w:p>
    <w:p w14:paraId="2348A1C8" w14:textId="77777777" w:rsidR="009C7D10" w:rsidRPr="009C49B3" w:rsidRDefault="00356A0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color w:val="000000"/>
          <w:sz w:val="26"/>
          <w:szCs w:val="26"/>
        </w:rPr>
      </w:pPr>
      <w:r>
        <w:rPr>
          <w:rFonts w:ascii="Times New Roman" w:eastAsia="Times New Roman" w:hAnsi="Times New Roman" w:cs="Times New Roman"/>
          <w:sz w:val="26"/>
          <w:szCs w:val="26"/>
        </w:rPr>
        <w:t xml:space="preserve">10.2. </w:t>
      </w:r>
      <w:r>
        <w:rPr>
          <w:rFonts w:ascii="Times New Roman" w:eastAsia="Times New Roman" w:hAnsi="Times New Roman" w:cs="Times New Roman"/>
          <w:color w:val="000000"/>
          <w:sz w:val="26"/>
          <w:szCs w:val="26"/>
        </w:rPr>
        <w:t xml:space="preserve">Муниципальным служащим один раз в календарном </w:t>
      </w:r>
      <w:r w:rsidRPr="009C49B3">
        <w:rPr>
          <w:rFonts w:ascii="Times New Roman" w:eastAsia="Times New Roman" w:hAnsi="Times New Roman" w:cs="Times New Roman"/>
          <w:color w:val="000000"/>
          <w:sz w:val="26"/>
          <w:szCs w:val="26"/>
        </w:rPr>
        <w:t xml:space="preserve">году </w:t>
      </w:r>
      <w:r w:rsidR="00935DA0" w:rsidRPr="009C49B3">
        <w:rPr>
          <w:rFonts w:ascii="Times New Roman" w:eastAsia="Times New Roman" w:hAnsi="Times New Roman" w:cs="Times New Roman"/>
          <w:color w:val="000000"/>
          <w:sz w:val="26"/>
          <w:szCs w:val="26"/>
        </w:rPr>
        <w:t>производится</w:t>
      </w:r>
      <w:r w:rsidRPr="009C49B3">
        <w:rPr>
          <w:rFonts w:ascii="Times New Roman" w:eastAsia="Times New Roman" w:hAnsi="Times New Roman" w:cs="Times New Roman"/>
          <w:color w:val="000000"/>
          <w:sz w:val="26"/>
          <w:szCs w:val="26"/>
        </w:rPr>
        <w:t xml:space="preserve"> единовременная выплата на санаторно-курортное лечение (далее - выплата). </w:t>
      </w:r>
    </w:p>
    <w:p w14:paraId="34733F63" w14:textId="1A36C4AC" w:rsidR="009C7D10" w:rsidRPr="009C49B3" w:rsidRDefault="00356A0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6"/>
          <w:szCs w:val="26"/>
        </w:rPr>
      </w:pPr>
      <w:r w:rsidRPr="009C49B3">
        <w:rPr>
          <w:rFonts w:ascii="Times New Roman" w:eastAsia="Times New Roman" w:hAnsi="Times New Roman" w:cs="Times New Roman"/>
          <w:color w:val="000000"/>
          <w:sz w:val="26"/>
          <w:szCs w:val="26"/>
        </w:rPr>
        <w:t>10.2.1. Выплата предоставляется в двухкратном размере ежемесячного денежного содержания (ежемесячной оплаты труда), включающего в себя должностной оклад в соответствии с замещаемой должностью, ежемесячную надбавку за классный чин, ежемесячную процентную надбавку к должностному окладу за стаж муниципальной службы, ежемесячную процентную надбавку к должностному окладу за особые условия муниципальной службы, ежемесячное денежное поощрение в размере 100 процентов должностного оклада.</w:t>
      </w:r>
    </w:p>
    <w:p w14:paraId="4453889D" w14:textId="77777777" w:rsidR="00F82884" w:rsidRDefault="00F82884">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6"/>
          <w:szCs w:val="26"/>
        </w:rPr>
      </w:pPr>
      <w:r w:rsidRPr="009C49B3">
        <w:rPr>
          <w:rFonts w:ascii="Times New Roman" w:eastAsia="Times New Roman" w:hAnsi="Times New Roman" w:cs="Times New Roman"/>
          <w:color w:val="000000"/>
          <w:sz w:val="26"/>
          <w:szCs w:val="26"/>
        </w:rPr>
        <w:t xml:space="preserve">Расчет размера выплаты осуществляется с учетом </w:t>
      </w:r>
      <w:r w:rsidR="00935DA0" w:rsidRPr="009C49B3">
        <w:rPr>
          <w:rFonts w:ascii="Times New Roman" w:eastAsia="Times New Roman" w:hAnsi="Times New Roman" w:cs="Times New Roman"/>
          <w:color w:val="000000"/>
          <w:sz w:val="26"/>
          <w:szCs w:val="26"/>
        </w:rPr>
        <w:t xml:space="preserve">установленного по состоянию на 01 января текущего года </w:t>
      </w:r>
      <w:r w:rsidRPr="009C49B3">
        <w:rPr>
          <w:rFonts w:ascii="Times New Roman" w:eastAsia="Times New Roman" w:hAnsi="Times New Roman" w:cs="Times New Roman"/>
          <w:color w:val="000000"/>
          <w:sz w:val="26"/>
          <w:szCs w:val="26"/>
        </w:rPr>
        <w:t xml:space="preserve">размера должностного оклада </w:t>
      </w:r>
      <w:r w:rsidR="00935DA0" w:rsidRPr="009C49B3">
        <w:rPr>
          <w:rFonts w:ascii="Times New Roman" w:eastAsia="Times New Roman" w:hAnsi="Times New Roman" w:cs="Times New Roman"/>
          <w:color w:val="000000"/>
          <w:sz w:val="26"/>
          <w:szCs w:val="26"/>
        </w:rPr>
        <w:t xml:space="preserve">муниципального служащего </w:t>
      </w:r>
      <w:r w:rsidRPr="009C49B3">
        <w:rPr>
          <w:rFonts w:ascii="Times New Roman" w:eastAsia="Times New Roman" w:hAnsi="Times New Roman" w:cs="Times New Roman"/>
          <w:color w:val="000000"/>
          <w:sz w:val="26"/>
          <w:szCs w:val="26"/>
        </w:rPr>
        <w:t xml:space="preserve">в соответствии с </w:t>
      </w:r>
      <w:r w:rsidR="00935DA0" w:rsidRPr="009C49B3">
        <w:rPr>
          <w:rFonts w:ascii="Times New Roman" w:eastAsia="Times New Roman" w:hAnsi="Times New Roman" w:cs="Times New Roman"/>
          <w:color w:val="000000"/>
          <w:sz w:val="26"/>
          <w:szCs w:val="26"/>
        </w:rPr>
        <w:t>замещаемой должностью, а также действующих на дату выплаты размеров ежемесячных надбавок муниципального служащего.</w:t>
      </w:r>
      <w:r w:rsidR="00935DA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p>
    <w:p w14:paraId="53ACCC18" w14:textId="77777777" w:rsidR="009C7D10" w:rsidRDefault="00356A0F"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10.2.2. Выплата производится при предоставлении ежегодного оплачиваемого отпуска на основании правового акта соответствующего органа местного самоуправления Старооскольского городского округа по личному заявлению муниципального служащего. Личное заявление главы администрации Старооскольского городского округа не требуется.</w:t>
      </w:r>
    </w:p>
    <w:p w14:paraId="271EA57D" w14:textId="77777777" w:rsidR="009C7D10" w:rsidRDefault="00356A0F"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Муниципальным служащим, не использовавшим отпуск в течение текущего календарного года или не воспользовавшимся правом на получение выплаты при предоставлении ежегодного оплачиваемого отпуска, выплата производится на основании правового акта соответствующего органа местного самоуправления Старооскольского городского округа по личному заявлению муниципального служащего в декабре текущего года и на следующий календарный год не переносится.</w:t>
      </w:r>
    </w:p>
    <w:p w14:paraId="5DBF6E0C" w14:textId="6997DBB4" w:rsidR="009C7D10" w:rsidRDefault="00356A0F"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10.2.</w:t>
      </w:r>
      <w:r w:rsidR="00F525F2">
        <w:rPr>
          <w:rFonts w:ascii="Times New Roman" w:eastAsia="Times New Roman" w:hAnsi="Times New Roman" w:cs="Times New Roman"/>
          <w:color w:val="000000"/>
          <w:sz w:val="26"/>
          <w:szCs w:val="26"/>
        </w:rPr>
        <w:t>3</w:t>
      </w:r>
      <w:r>
        <w:rPr>
          <w:rFonts w:ascii="Times New Roman" w:eastAsia="Times New Roman" w:hAnsi="Times New Roman" w:cs="Times New Roman"/>
          <w:color w:val="000000"/>
          <w:sz w:val="26"/>
          <w:szCs w:val="26"/>
        </w:rPr>
        <w:t xml:space="preserve">. Выплата за первый календарный год </w:t>
      </w:r>
      <w:r w:rsidR="009D7998">
        <w:rPr>
          <w:rFonts w:ascii="Times New Roman" w:eastAsia="Times New Roman" w:hAnsi="Times New Roman" w:cs="Times New Roman"/>
          <w:color w:val="000000"/>
          <w:sz w:val="26"/>
          <w:szCs w:val="26"/>
        </w:rPr>
        <w:t>нахождения</w:t>
      </w:r>
      <w:r w:rsidR="00681D93">
        <w:rPr>
          <w:rFonts w:ascii="Times New Roman" w:eastAsia="Times New Roman" w:hAnsi="Times New Roman" w:cs="Times New Roman"/>
          <w:color w:val="000000"/>
          <w:sz w:val="26"/>
          <w:szCs w:val="26"/>
        </w:rPr>
        <w:t xml:space="preserve"> на </w:t>
      </w:r>
      <w:r>
        <w:rPr>
          <w:rFonts w:ascii="Times New Roman" w:eastAsia="Times New Roman" w:hAnsi="Times New Roman" w:cs="Times New Roman"/>
          <w:color w:val="000000"/>
          <w:sz w:val="26"/>
          <w:szCs w:val="26"/>
        </w:rPr>
        <w:t>муниципальн</w:t>
      </w:r>
      <w:r w:rsidR="009D7998">
        <w:rPr>
          <w:rFonts w:ascii="Times New Roman" w:eastAsia="Times New Roman" w:hAnsi="Times New Roman" w:cs="Times New Roman"/>
          <w:color w:val="000000"/>
          <w:sz w:val="26"/>
          <w:szCs w:val="26"/>
        </w:rPr>
        <w:t>ой</w:t>
      </w:r>
      <w:r>
        <w:rPr>
          <w:rFonts w:ascii="Times New Roman" w:eastAsia="Times New Roman" w:hAnsi="Times New Roman" w:cs="Times New Roman"/>
          <w:color w:val="000000"/>
          <w:sz w:val="26"/>
          <w:szCs w:val="26"/>
        </w:rPr>
        <w:t xml:space="preserve"> служб</w:t>
      </w:r>
      <w:r w:rsidR="009D7998">
        <w:rPr>
          <w:rFonts w:ascii="Times New Roman" w:eastAsia="Times New Roman" w:hAnsi="Times New Roman" w:cs="Times New Roman"/>
          <w:color w:val="000000"/>
          <w:sz w:val="26"/>
          <w:szCs w:val="26"/>
        </w:rPr>
        <w:t>е</w:t>
      </w:r>
      <w:r>
        <w:rPr>
          <w:rFonts w:ascii="Times New Roman" w:eastAsia="Times New Roman" w:hAnsi="Times New Roman" w:cs="Times New Roman"/>
          <w:color w:val="000000"/>
          <w:sz w:val="26"/>
          <w:szCs w:val="26"/>
        </w:rPr>
        <w:t xml:space="preserve"> </w:t>
      </w:r>
      <w:r w:rsidR="009C49B3">
        <w:rPr>
          <w:rFonts w:ascii="Times New Roman" w:eastAsia="Times New Roman" w:hAnsi="Times New Roman" w:cs="Times New Roman"/>
          <w:color w:val="000000"/>
          <w:sz w:val="26"/>
          <w:szCs w:val="26"/>
        </w:rPr>
        <w:t>муниципальным служащим, непрерывно проработавшим в органе местного самоуправления Старооскольского городского округа не менее шести месяцев</w:t>
      </w:r>
      <w:r w:rsidR="00064329">
        <w:rPr>
          <w:rFonts w:ascii="Times New Roman" w:eastAsia="Times New Roman" w:hAnsi="Times New Roman" w:cs="Times New Roman"/>
          <w:color w:val="000000"/>
          <w:sz w:val="26"/>
          <w:szCs w:val="26"/>
        </w:rPr>
        <w:t>,</w:t>
      </w:r>
      <w:r w:rsidR="009C49B3">
        <w:rPr>
          <w:rFonts w:ascii="Times New Roman" w:eastAsia="Times New Roman" w:hAnsi="Times New Roman" w:cs="Times New Roman"/>
          <w:color w:val="000000"/>
          <w:sz w:val="26"/>
          <w:szCs w:val="26"/>
        </w:rPr>
        <w:t xml:space="preserve"> </w:t>
      </w:r>
      <w:r w:rsidR="00064329">
        <w:rPr>
          <w:rFonts w:ascii="Times New Roman" w:eastAsia="Times New Roman" w:hAnsi="Times New Roman" w:cs="Times New Roman"/>
          <w:color w:val="000000"/>
          <w:sz w:val="26"/>
          <w:szCs w:val="26"/>
        </w:rPr>
        <w:t xml:space="preserve">производится </w:t>
      </w:r>
      <w:r w:rsidR="009C49B3">
        <w:rPr>
          <w:rFonts w:ascii="Times New Roman" w:eastAsia="Times New Roman" w:hAnsi="Times New Roman" w:cs="Times New Roman"/>
          <w:color w:val="000000"/>
          <w:sz w:val="26"/>
          <w:szCs w:val="26"/>
        </w:rPr>
        <w:t xml:space="preserve">в декабре текущего года </w:t>
      </w:r>
      <w:r>
        <w:rPr>
          <w:rFonts w:ascii="Times New Roman" w:eastAsia="Times New Roman" w:hAnsi="Times New Roman" w:cs="Times New Roman"/>
          <w:color w:val="000000"/>
          <w:sz w:val="26"/>
          <w:szCs w:val="26"/>
        </w:rPr>
        <w:t>за фактически отработанное время.</w:t>
      </w:r>
    </w:p>
    <w:p w14:paraId="13EDA0B2" w14:textId="405F9C37" w:rsidR="006C5417" w:rsidRPr="00064329" w:rsidRDefault="00356A0F"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sidRPr="00064329">
        <w:rPr>
          <w:rFonts w:ascii="Times New Roman" w:eastAsia="Times New Roman" w:hAnsi="Times New Roman" w:cs="Times New Roman"/>
          <w:color w:val="000000"/>
          <w:sz w:val="26"/>
          <w:szCs w:val="26"/>
        </w:rPr>
        <w:t>10.2.</w:t>
      </w:r>
      <w:r w:rsidR="00F525F2" w:rsidRPr="00064329">
        <w:rPr>
          <w:rFonts w:ascii="Times New Roman" w:eastAsia="Times New Roman" w:hAnsi="Times New Roman" w:cs="Times New Roman"/>
          <w:color w:val="000000"/>
          <w:sz w:val="26"/>
          <w:szCs w:val="26"/>
        </w:rPr>
        <w:t>4</w:t>
      </w:r>
      <w:r w:rsidRPr="00064329">
        <w:rPr>
          <w:rFonts w:ascii="Times New Roman" w:eastAsia="Times New Roman" w:hAnsi="Times New Roman" w:cs="Times New Roman"/>
          <w:color w:val="000000"/>
          <w:sz w:val="26"/>
          <w:szCs w:val="26"/>
        </w:rPr>
        <w:t>.</w:t>
      </w:r>
      <w:r w:rsidR="006C5417" w:rsidRPr="00064329">
        <w:rPr>
          <w:rFonts w:ascii="Times New Roman" w:eastAsia="Times New Roman" w:hAnsi="Times New Roman" w:cs="Times New Roman"/>
          <w:color w:val="000000"/>
          <w:sz w:val="26"/>
          <w:szCs w:val="26"/>
        </w:rPr>
        <w:t> </w:t>
      </w:r>
      <w:r w:rsidRPr="00064329">
        <w:rPr>
          <w:rFonts w:ascii="Times New Roman" w:eastAsia="Times New Roman" w:hAnsi="Times New Roman" w:cs="Times New Roman"/>
          <w:color w:val="000000"/>
          <w:sz w:val="26"/>
          <w:szCs w:val="26"/>
        </w:rPr>
        <w:t>Муниципальны</w:t>
      </w:r>
      <w:r w:rsidR="006C5417" w:rsidRPr="00064329">
        <w:rPr>
          <w:rFonts w:ascii="Times New Roman" w:eastAsia="Times New Roman" w:hAnsi="Times New Roman" w:cs="Times New Roman"/>
          <w:color w:val="000000"/>
          <w:sz w:val="26"/>
          <w:szCs w:val="26"/>
        </w:rPr>
        <w:t>е</w:t>
      </w:r>
      <w:r w:rsidRPr="00064329">
        <w:rPr>
          <w:rFonts w:ascii="Times New Roman" w:eastAsia="Times New Roman" w:hAnsi="Times New Roman" w:cs="Times New Roman"/>
          <w:color w:val="000000"/>
          <w:sz w:val="26"/>
          <w:szCs w:val="26"/>
        </w:rPr>
        <w:t xml:space="preserve"> служащи</w:t>
      </w:r>
      <w:r w:rsidR="006C5417" w:rsidRPr="00064329">
        <w:rPr>
          <w:rFonts w:ascii="Times New Roman" w:eastAsia="Times New Roman" w:hAnsi="Times New Roman" w:cs="Times New Roman"/>
          <w:color w:val="000000"/>
          <w:sz w:val="26"/>
          <w:szCs w:val="26"/>
        </w:rPr>
        <w:t>е</w:t>
      </w:r>
      <w:r w:rsidRPr="00064329">
        <w:rPr>
          <w:rFonts w:ascii="Times New Roman" w:eastAsia="Times New Roman" w:hAnsi="Times New Roman" w:cs="Times New Roman"/>
          <w:color w:val="000000"/>
          <w:sz w:val="26"/>
          <w:szCs w:val="26"/>
        </w:rPr>
        <w:t xml:space="preserve"> после завершения отпуска, предоставленного в соответствии с</w:t>
      </w:r>
      <w:r w:rsidR="006C5417" w:rsidRPr="00064329">
        <w:rPr>
          <w:rFonts w:ascii="Times New Roman" w:eastAsia="Times New Roman" w:hAnsi="Times New Roman" w:cs="Times New Roman"/>
          <w:color w:val="000000"/>
          <w:sz w:val="26"/>
          <w:szCs w:val="26"/>
        </w:rPr>
        <w:t>о</w:t>
      </w:r>
      <w:r w:rsidRPr="00064329">
        <w:rPr>
          <w:rFonts w:ascii="Times New Roman" w:eastAsia="Times New Roman" w:hAnsi="Times New Roman" w:cs="Times New Roman"/>
          <w:color w:val="000000"/>
          <w:sz w:val="26"/>
          <w:szCs w:val="26"/>
        </w:rPr>
        <w:t xml:space="preserve"> статьями 255</w:t>
      </w:r>
      <w:r w:rsidR="006C5417" w:rsidRPr="00064329">
        <w:rPr>
          <w:rFonts w:ascii="Times New Roman" w:eastAsia="Times New Roman" w:hAnsi="Times New Roman" w:cs="Times New Roman"/>
          <w:color w:val="000000"/>
          <w:sz w:val="26"/>
          <w:szCs w:val="26"/>
        </w:rPr>
        <w:t xml:space="preserve"> -</w:t>
      </w:r>
      <w:r w:rsidRPr="00064329">
        <w:rPr>
          <w:rFonts w:ascii="Times New Roman" w:eastAsia="Times New Roman" w:hAnsi="Times New Roman" w:cs="Times New Roman"/>
          <w:color w:val="000000"/>
          <w:sz w:val="26"/>
          <w:szCs w:val="26"/>
        </w:rPr>
        <w:t xml:space="preserve"> 25</w:t>
      </w:r>
      <w:r w:rsidR="006C5417" w:rsidRPr="00064329">
        <w:rPr>
          <w:rFonts w:ascii="Times New Roman" w:eastAsia="Times New Roman" w:hAnsi="Times New Roman" w:cs="Times New Roman"/>
          <w:color w:val="000000"/>
          <w:sz w:val="26"/>
          <w:szCs w:val="26"/>
        </w:rPr>
        <w:t>7</w:t>
      </w:r>
      <w:r w:rsidRPr="00064329">
        <w:rPr>
          <w:rFonts w:ascii="Times New Roman" w:eastAsia="Times New Roman" w:hAnsi="Times New Roman" w:cs="Times New Roman"/>
          <w:color w:val="000000"/>
          <w:sz w:val="26"/>
          <w:szCs w:val="26"/>
        </w:rPr>
        <w:t xml:space="preserve"> Трудового кодекса Российской Федерации, имеют право на выплату за фактически отработанное время </w:t>
      </w:r>
      <w:r w:rsidRPr="00064329">
        <w:rPr>
          <w:rFonts w:ascii="Times New Roman" w:eastAsia="Times New Roman" w:hAnsi="Times New Roman" w:cs="Times New Roman"/>
          <w:color w:val="000000"/>
          <w:sz w:val="26"/>
          <w:szCs w:val="26"/>
        </w:rPr>
        <w:lastRenderedPageBreak/>
        <w:t>в текущем году, но не ранее чем через шесть месяцев после завершения указанного отпуска</w:t>
      </w:r>
      <w:r w:rsidR="009E5005">
        <w:rPr>
          <w:rFonts w:ascii="Times New Roman" w:eastAsia="Times New Roman" w:hAnsi="Times New Roman" w:cs="Times New Roman"/>
          <w:color w:val="000000"/>
          <w:sz w:val="26"/>
          <w:szCs w:val="26"/>
        </w:rPr>
        <w:t>,</w:t>
      </w:r>
      <w:r w:rsidRPr="00064329">
        <w:rPr>
          <w:rFonts w:ascii="Times New Roman" w:eastAsia="Times New Roman" w:hAnsi="Times New Roman" w:cs="Times New Roman"/>
          <w:color w:val="000000"/>
          <w:sz w:val="26"/>
          <w:szCs w:val="26"/>
        </w:rPr>
        <w:t xml:space="preserve"> при предоставлении ежегодного оплачиваемого отпуска</w:t>
      </w:r>
      <w:r w:rsidR="006C5417" w:rsidRPr="00064329">
        <w:rPr>
          <w:rFonts w:ascii="Times New Roman" w:eastAsia="Times New Roman" w:hAnsi="Times New Roman" w:cs="Times New Roman"/>
          <w:color w:val="000000"/>
          <w:sz w:val="26"/>
          <w:szCs w:val="26"/>
        </w:rPr>
        <w:t>. В случае, если муниципальный служащий не использовал ежегодный оплачиваемый отпуск или не воспользовался правом на получение выплаты при его предоставлении, выплата производится на основании правового акта соответствующего органа местного самоуправления Старооскольского городского округа по личному заявлению муниципального служащего в декабре текущего года и на следующий календарный год не переносится.</w:t>
      </w:r>
    </w:p>
    <w:p w14:paraId="1E3A9A71" w14:textId="7D6830A1" w:rsidR="00681D93" w:rsidRPr="00064329" w:rsidRDefault="006C5417" w:rsidP="00681D93">
      <w:pPr>
        <w:pBdr>
          <w:top w:val="none" w:sz="4" w:space="0" w:color="000000"/>
          <w:left w:val="none" w:sz="4" w:space="0" w:color="000000"/>
          <w:bottom w:val="none" w:sz="4" w:space="0" w:color="000000"/>
          <w:right w:val="none" w:sz="4" w:space="0" w:color="000000"/>
        </w:pBdr>
        <w:tabs>
          <w:tab w:val="left" w:pos="8501"/>
        </w:tabs>
        <w:spacing w:after="0" w:line="240" w:lineRule="auto"/>
        <w:ind w:firstLine="540"/>
        <w:jc w:val="both"/>
        <w:rPr>
          <w:rFonts w:ascii="Times New Roman" w:eastAsia="Times New Roman" w:hAnsi="Times New Roman" w:cs="Times New Roman"/>
          <w:color w:val="000000"/>
          <w:sz w:val="26"/>
          <w:szCs w:val="26"/>
        </w:rPr>
      </w:pPr>
      <w:r w:rsidRPr="00064329">
        <w:rPr>
          <w:rFonts w:ascii="Times New Roman" w:eastAsia="Times New Roman" w:hAnsi="Times New Roman" w:cs="Times New Roman"/>
          <w:color w:val="000000"/>
          <w:sz w:val="26"/>
          <w:szCs w:val="26"/>
        </w:rPr>
        <w:t>При предоставлении в текущем календарном году муниципальным служащим отпуска в соответствии с частью 1 статьи 128</w:t>
      </w:r>
      <w:r w:rsidR="009E5005" w:rsidRPr="009E5005">
        <w:rPr>
          <w:rFonts w:ascii="Times New Roman" w:eastAsia="Times New Roman" w:hAnsi="Times New Roman" w:cs="Times New Roman"/>
          <w:color w:val="000000"/>
          <w:sz w:val="26"/>
          <w:szCs w:val="26"/>
        </w:rPr>
        <w:t xml:space="preserve"> </w:t>
      </w:r>
      <w:r w:rsidR="009E5005" w:rsidRPr="00064329">
        <w:rPr>
          <w:rFonts w:ascii="Times New Roman" w:eastAsia="Times New Roman" w:hAnsi="Times New Roman" w:cs="Times New Roman"/>
          <w:color w:val="000000"/>
          <w:sz w:val="26"/>
          <w:szCs w:val="26"/>
        </w:rPr>
        <w:t>Трудового кодекса Российской Федерации</w:t>
      </w:r>
      <w:r w:rsidRPr="00064329">
        <w:rPr>
          <w:rFonts w:ascii="Times New Roman" w:eastAsia="Times New Roman" w:hAnsi="Times New Roman" w:cs="Times New Roman"/>
          <w:color w:val="000000"/>
          <w:sz w:val="26"/>
          <w:szCs w:val="26"/>
        </w:rPr>
        <w:t xml:space="preserve">, продолжительностью более </w:t>
      </w:r>
      <w:r w:rsidR="00681D93" w:rsidRPr="00064329">
        <w:rPr>
          <w:rFonts w:ascii="Times New Roman" w:eastAsia="Times New Roman" w:hAnsi="Times New Roman" w:cs="Times New Roman"/>
          <w:color w:val="000000"/>
          <w:sz w:val="26"/>
          <w:szCs w:val="26"/>
        </w:rPr>
        <w:t xml:space="preserve">двух месяцев </w:t>
      </w:r>
      <w:r w:rsidRPr="00064329">
        <w:rPr>
          <w:rFonts w:ascii="Times New Roman" w:eastAsia="Times New Roman" w:hAnsi="Times New Roman" w:cs="Times New Roman"/>
          <w:color w:val="000000"/>
          <w:sz w:val="26"/>
          <w:szCs w:val="26"/>
        </w:rPr>
        <w:t>право на выплату за фактически отработанное время в текущем году</w:t>
      </w:r>
      <w:r w:rsidR="00681D93" w:rsidRPr="00064329">
        <w:rPr>
          <w:rFonts w:ascii="Times New Roman" w:eastAsia="Times New Roman" w:hAnsi="Times New Roman" w:cs="Times New Roman"/>
          <w:color w:val="000000"/>
          <w:sz w:val="26"/>
          <w:szCs w:val="26"/>
        </w:rPr>
        <w:t xml:space="preserve"> наступает </w:t>
      </w:r>
      <w:r w:rsidRPr="00064329">
        <w:rPr>
          <w:rFonts w:ascii="Times New Roman" w:eastAsia="Times New Roman" w:hAnsi="Times New Roman" w:cs="Times New Roman"/>
          <w:color w:val="000000"/>
          <w:sz w:val="26"/>
          <w:szCs w:val="26"/>
        </w:rPr>
        <w:t>через шесть месяцев после завершения указанного отпуска</w:t>
      </w:r>
      <w:r w:rsidR="009E5005">
        <w:rPr>
          <w:rFonts w:ascii="Times New Roman" w:eastAsia="Times New Roman" w:hAnsi="Times New Roman" w:cs="Times New Roman"/>
          <w:color w:val="000000"/>
          <w:sz w:val="26"/>
          <w:szCs w:val="26"/>
        </w:rPr>
        <w:t>,</w:t>
      </w:r>
      <w:r w:rsidRPr="00064329">
        <w:rPr>
          <w:rFonts w:ascii="Times New Roman" w:eastAsia="Times New Roman" w:hAnsi="Times New Roman" w:cs="Times New Roman"/>
          <w:color w:val="000000"/>
          <w:sz w:val="26"/>
          <w:szCs w:val="26"/>
        </w:rPr>
        <w:t xml:space="preserve"> при предоставлении ежегодного оплачиваемого отпуска</w:t>
      </w:r>
      <w:r w:rsidR="00681D93" w:rsidRPr="00064329">
        <w:rPr>
          <w:rFonts w:ascii="Times New Roman" w:eastAsia="Times New Roman" w:hAnsi="Times New Roman" w:cs="Times New Roman"/>
          <w:color w:val="000000"/>
          <w:sz w:val="26"/>
          <w:szCs w:val="26"/>
        </w:rPr>
        <w:t>.</w:t>
      </w:r>
      <w:r w:rsidRPr="00064329">
        <w:rPr>
          <w:rFonts w:ascii="Times New Roman" w:eastAsia="Times New Roman" w:hAnsi="Times New Roman" w:cs="Times New Roman"/>
          <w:color w:val="000000"/>
          <w:sz w:val="26"/>
          <w:szCs w:val="26"/>
        </w:rPr>
        <w:t xml:space="preserve"> </w:t>
      </w:r>
      <w:r w:rsidR="00681D93" w:rsidRPr="00064329">
        <w:rPr>
          <w:rFonts w:ascii="Times New Roman" w:eastAsia="Times New Roman" w:hAnsi="Times New Roman" w:cs="Times New Roman"/>
          <w:color w:val="000000"/>
          <w:sz w:val="26"/>
          <w:szCs w:val="26"/>
        </w:rPr>
        <w:t>В случае, если муниципальный служащий не использовал ежегодный оплачиваемый отпуск или не воспользовался правом на получение выплаты при его предоставлении, выплата производится на основании правового акта соответствующего органа местного самоуправления Старооскольского городского округа по личному заявлению муниципального служащего в декабре текущего года и на следующий календарный год не переносится.</w:t>
      </w:r>
    </w:p>
    <w:p w14:paraId="4943A95B" w14:textId="77777777" w:rsidR="009C7D10" w:rsidRPr="00064329" w:rsidRDefault="00356A0F"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sidRPr="00064329">
        <w:rPr>
          <w:rFonts w:ascii="Times New Roman" w:eastAsia="Times New Roman" w:hAnsi="Times New Roman" w:cs="Times New Roman"/>
          <w:color w:val="000000"/>
          <w:sz w:val="26"/>
          <w:szCs w:val="26"/>
        </w:rPr>
        <w:t>10.2.</w:t>
      </w:r>
      <w:r w:rsidR="00F525F2" w:rsidRPr="00064329">
        <w:rPr>
          <w:rFonts w:ascii="Times New Roman" w:eastAsia="Times New Roman" w:hAnsi="Times New Roman" w:cs="Times New Roman"/>
          <w:color w:val="000000"/>
          <w:sz w:val="26"/>
          <w:szCs w:val="26"/>
        </w:rPr>
        <w:t>5</w:t>
      </w:r>
      <w:r w:rsidRPr="00064329">
        <w:rPr>
          <w:rFonts w:ascii="Times New Roman" w:eastAsia="Times New Roman" w:hAnsi="Times New Roman" w:cs="Times New Roman"/>
          <w:color w:val="000000"/>
          <w:sz w:val="26"/>
          <w:szCs w:val="26"/>
        </w:rPr>
        <w:t>. Размер выплаты за фактически отработанное время в случаях, установленных подпунктами 10.2.</w:t>
      </w:r>
      <w:r w:rsidR="00F525F2" w:rsidRPr="00064329">
        <w:rPr>
          <w:rFonts w:ascii="Times New Roman" w:eastAsia="Times New Roman" w:hAnsi="Times New Roman" w:cs="Times New Roman"/>
          <w:color w:val="000000"/>
          <w:sz w:val="26"/>
          <w:szCs w:val="26"/>
        </w:rPr>
        <w:t>3</w:t>
      </w:r>
      <w:r w:rsidRPr="00064329">
        <w:rPr>
          <w:rFonts w:ascii="Times New Roman" w:eastAsia="Times New Roman" w:hAnsi="Times New Roman" w:cs="Times New Roman"/>
          <w:color w:val="000000"/>
          <w:sz w:val="26"/>
          <w:szCs w:val="26"/>
        </w:rPr>
        <w:t xml:space="preserve"> и 10.2.</w:t>
      </w:r>
      <w:r w:rsidR="00F525F2" w:rsidRPr="00064329">
        <w:rPr>
          <w:rFonts w:ascii="Times New Roman" w:eastAsia="Times New Roman" w:hAnsi="Times New Roman" w:cs="Times New Roman"/>
          <w:color w:val="000000"/>
          <w:sz w:val="26"/>
          <w:szCs w:val="26"/>
        </w:rPr>
        <w:t>4</w:t>
      </w:r>
      <w:r w:rsidRPr="00064329">
        <w:rPr>
          <w:rFonts w:ascii="Times New Roman" w:eastAsia="Times New Roman" w:hAnsi="Times New Roman" w:cs="Times New Roman"/>
          <w:color w:val="000000"/>
          <w:sz w:val="26"/>
          <w:szCs w:val="26"/>
        </w:rPr>
        <w:t xml:space="preserve"> пункта 10.2 настоящего Положения, определяется путем деления сложившегося на дату выплаты размера выплаты на количество рабочих дней в данном году и умножения на количество отработанных рабочих дней за данный календарный год на должности муниципальной службы в органе местного самоуправления Старооскольского городского округа.</w:t>
      </w:r>
    </w:p>
    <w:p w14:paraId="43C4ECC3" w14:textId="6DFFA742" w:rsidR="009C7D10" w:rsidRDefault="00356A0F"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sidRPr="00064329">
        <w:rPr>
          <w:rFonts w:ascii="Times New Roman" w:eastAsia="Times New Roman" w:hAnsi="Times New Roman" w:cs="Times New Roman"/>
          <w:color w:val="000000"/>
          <w:sz w:val="26"/>
          <w:szCs w:val="26"/>
        </w:rPr>
        <w:t>10.2.</w:t>
      </w:r>
      <w:r w:rsidR="00816353" w:rsidRPr="00064329">
        <w:rPr>
          <w:rFonts w:ascii="Times New Roman" w:eastAsia="Times New Roman" w:hAnsi="Times New Roman" w:cs="Times New Roman"/>
          <w:color w:val="000000"/>
          <w:sz w:val="26"/>
          <w:szCs w:val="26"/>
        </w:rPr>
        <w:t>6</w:t>
      </w:r>
      <w:r w:rsidRPr="00064329">
        <w:rPr>
          <w:rFonts w:ascii="Times New Roman" w:eastAsia="Times New Roman" w:hAnsi="Times New Roman" w:cs="Times New Roman"/>
          <w:color w:val="000000"/>
          <w:sz w:val="26"/>
          <w:szCs w:val="26"/>
        </w:rPr>
        <w:t>. Лиц</w:t>
      </w:r>
      <w:r w:rsidR="007051B7" w:rsidRPr="00064329">
        <w:rPr>
          <w:rFonts w:ascii="Times New Roman" w:eastAsia="Times New Roman" w:hAnsi="Times New Roman" w:cs="Times New Roman"/>
          <w:color w:val="000000"/>
          <w:sz w:val="26"/>
          <w:szCs w:val="26"/>
        </w:rPr>
        <w:t>у</w:t>
      </w:r>
      <w:r w:rsidRPr="00064329">
        <w:rPr>
          <w:rFonts w:ascii="Times New Roman" w:eastAsia="Times New Roman" w:hAnsi="Times New Roman" w:cs="Times New Roman"/>
          <w:color w:val="000000"/>
          <w:sz w:val="26"/>
          <w:szCs w:val="26"/>
        </w:rPr>
        <w:t>, замещавш</w:t>
      </w:r>
      <w:r w:rsidR="007051B7" w:rsidRPr="00064329">
        <w:rPr>
          <w:rFonts w:ascii="Times New Roman" w:eastAsia="Times New Roman" w:hAnsi="Times New Roman" w:cs="Times New Roman"/>
          <w:color w:val="000000"/>
          <w:sz w:val="26"/>
          <w:szCs w:val="26"/>
        </w:rPr>
        <w:t>ему</w:t>
      </w:r>
      <w:r w:rsidRPr="00064329">
        <w:rPr>
          <w:rFonts w:ascii="Times New Roman" w:eastAsia="Times New Roman" w:hAnsi="Times New Roman" w:cs="Times New Roman"/>
          <w:color w:val="000000"/>
          <w:sz w:val="26"/>
          <w:szCs w:val="26"/>
        </w:rPr>
        <w:t xml:space="preserve"> в текущем календарном году должност</w:t>
      </w:r>
      <w:r w:rsidR="00816353" w:rsidRPr="00064329">
        <w:rPr>
          <w:rFonts w:ascii="Times New Roman" w:eastAsia="Times New Roman" w:hAnsi="Times New Roman" w:cs="Times New Roman"/>
          <w:color w:val="000000"/>
          <w:sz w:val="26"/>
          <w:szCs w:val="26"/>
        </w:rPr>
        <w:t>и</w:t>
      </w:r>
      <w:r w:rsidRPr="00064329">
        <w:rPr>
          <w:rFonts w:ascii="Times New Roman" w:eastAsia="Times New Roman" w:hAnsi="Times New Roman" w:cs="Times New Roman"/>
          <w:color w:val="000000"/>
          <w:sz w:val="26"/>
          <w:szCs w:val="26"/>
        </w:rPr>
        <w:t xml:space="preserve"> муниципальной службы в органах местного самоуправления</w:t>
      </w:r>
      <w:r>
        <w:rPr>
          <w:rFonts w:ascii="Times New Roman" w:eastAsia="Times New Roman" w:hAnsi="Times New Roman" w:cs="Times New Roman"/>
          <w:color w:val="000000"/>
          <w:sz w:val="26"/>
          <w:szCs w:val="26"/>
        </w:rPr>
        <w:t xml:space="preserve"> Старооскольского городского округа и получивш</w:t>
      </w:r>
      <w:r w:rsidR="009E5005">
        <w:rPr>
          <w:rFonts w:ascii="Times New Roman" w:eastAsia="Times New Roman" w:hAnsi="Times New Roman" w:cs="Times New Roman"/>
          <w:color w:val="000000"/>
          <w:sz w:val="26"/>
          <w:szCs w:val="26"/>
        </w:rPr>
        <w:t>ему</w:t>
      </w:r>
      <w:r>
        <w:rPr>
          <w:rFonts w:ascii="Times New Roman" w:eastAsia="Times New Roman" w:hAnsi="Times New Roman" w:cs="Times New Roman"/>
          <w:color w:val="000000"/>
          <w:sz w:val="26"/>
          <w:szCs w:val="26"/>
        </w:rPr>
        <w:t xml:space="preserve"> выплату по предыдущему месту службы, выплата по новому месту службы в текущем календарном году не производится.</w:t>
      </w:r>
    </w:p>
    <w:p w14:paraId="74BBD379" w14:textId="77777777" w:rsidR="009C7D10" w:rsidRDefault="00356A0F"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Получение (неполучение) выплаты подтверждается справкой с предыдущего места службы.</w:t>
      </w:r>
    </w:p>
    <w:p w14:paraId="64ACB29B" w14:textId="0A9E27C7" w:rsidR="007051B7" w:rsidRPr="00064329" w:rsidRDefault="007051B7" w:rsidP="008748C7">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sidRPr="00064329">
        <w:rPr>
          <w:rFonts w:ascii="Times New Roman" w:eastAsia="Times New Roman" w:hAnsi="Times New Roman" w:cs="Times New Roman"/>
          <w:color w:val="000000"/>
          <w:sz w:val="26"/>
          <w:szCs w:val="26"/>
        </w:rPr>
        <w:t>10.2.</w:t>
      </w:r>
      <w:r w:rsidR="00816353" w:rsidRPr="00064329">
        <w:rPr>
          <w:rFonts w:ascii="Times New Roman" w:eastAsia="Times New Roman" w:hAnsi="Times New Roman" w:cs="Times New Roman"/>
          <w:color w:val="000000"/>
          <w:sz w:val="26"/>
          <w:szCs w:val="26"/>
        </w:rPr>
        <w:t>7</w:t>
      </w:r>
      <w:r w:rsidRPr="00064329">
        <w:rPr>
          <w:rFonts w:ascii="Times New Roman" w:eastAsia="Times New Roman" w:hAnsi="Times New Roman" w:cs="Times New Roman"/>
          <w:color w:val="000000"/>
          <w:sz w:val="26"/>
          <w:szCs w:val="26"/>
        </w:rPr>
        <w:t xml:space="preserve">. </w:t>
      </w:r>
      <w:r w:rsidR="00F525F2" w:rsidRPr="00064329">
        <w:rPr>
          <w:rFonts w:ascii="Times New Roman" w:eastAsia="Times New Roman" w:hAnsi="Times New Roman" w:cs="Times New Roman"/>
          <w:color w:val="000000"/>
          <w:sz w:val="26"/>
          <w:szCs w:val="26"/>
        </w:rPr>
        <w:t>Лиц</w:t>
      </w:r>
      <w:r w:rsidR="00816353" w:rsidRPr="00064329">
        <w:rPr>
          <w:rFonts w:ascii="Times New Roman" w:eastAsia="Times New Roman" w:hAnsi="Times New Roman" w:cs="Times New Roman"/>
          <w:color w:val="000000"/>
          <w:sz w:val="26"/>
          <w:szCs w:val="26"/>
        </w:rPr>
        <w:t>у</w:t>
      </w:r>
      <w:r w:rsidR="00F525F2" w:rsidRPr="00064329">
        <w:rPr>
          <w:rFonts w:ascii="Times New Roman" w:eastAsia="Times New Roman" w:hAnsi="Times New Roman" w:cs="Times New Roman"/>
          <w:color w:val="000000"/>
          <w:sz w:val="26"/>
          <w:szCs w:val="26"/>
        </w:rPr>
        <w:t>, замещающ</w:t>
      </w:r>
      <w:r w:rsidR="00816353" w:rsidRPr="00064329">
        <w:rPr>
          <w:rFonts w:ascii="Times New Roman" w:eastAsia="Times New Roman" w:hAnsi="Times New Roman" w:cs="Times New Roman"/>
          <w:color w:val="000000"/>
          <w:sz w:val="26"/>
          <w:szCs w:val="26"/>
        </w:rPr>
        <w:t>ему</w:t>
      </w:r>
      <w:r w:rsidR="00F525F2" w:rsidRPr="00064329">
        <w:rPr>
          <w:rFonts w:ascii="Times New Roman" w:eastAsia="Times New Roman" w:hAnsi="Times New Roman" w:cs="Times New Roman"/>
          <w:color w:val="000000"/>
          <w:sz w:val="26"/>
          <w:szCs w:val="26"/>
        </w:rPr>
        <w:t xml:space="preserve"> должност</w:t>
      </w:r>
      <w:r w:rsidR="00816353" w:rsidRPr="00064329">
        <w:rPr>
          <w:rFonts w:ascii="Times New Roman" w:eastAsia="Times New Roman" w:hAnsi="Times New Roman" w:cs="Times New Roman"/>
          <w:color w:val="000000"/>
          <w:sz w:val="26"/>
          <w:szCs w:val="26"/>
        </w:rPr>
        <w:t>ь</w:t>
      </w:r>
      <w:r w:rsidR="00F525F2" w:rsidRPr="00064329">
        <w:rPr>
          <w:rFonts w:ascii="Times New Roman" w:eastAsia="Times New Roman" w:hAnsi="Times New Roman" w:cs="Times New Roman"/>
          <w:color w:val="000000"/>
          <w:sz w:val="26"/>
          <w:szCs w:val="26"/>
        </w:rPr>
        <w:t xml:space="preserve"> муниципальной службы в орган</w:t>
      </w:r>
      <w:r w:rsidR="00816353" w:rsidRPr="00064329">
        <w:rPr>
          <w:rFonts w:ascii="Times New Roman" w:eastAsia="Times New Roman" w:hAnsi="Times New Roman" w:cs="Times New Roman"/>
          <w:color w:val="000000"/>
          <w:sz w:val="26"/>
          <w:szCs w:val="26"/>
        </w:rPr>
        <w:t>е</w:t>
      </w:r>
      <w:r w:rsidR="00F525F2" w:rsidRPr="00064329">
        <w:rPr>
          <w:rFonts w:ascii="Times New Roman" w:eastAsia="Times New Roman" w:hAnsi="Times New Roman" w:cs="Times New Roman"/>
          <w:color w:val="000000"/>
          <w:sz w:val="26"/>
          <w:szCs w:val="26"/>
        </w:rPr>
        <w:t xml:space="preserve"> местного самоуправления Старооскольского городского округа, имеющ</w:t>
      </w:r>
      <w:r w:rsidR="00816353" w:rsidRPr="00064329">
        <w:rPr>
          <w:rFonts w:ascii="Times New Roman" w:eastAsia="Times New Roman" w:hAnsi="Times New Roman" w:cs="Times New Roman"/>
          <w:color w:val="000000"/>
          <w:sz w:val="26"/>
          <w:szCs w:val="26"/>
        </w:rPr>
        <w:t>ему</w:t>
      </w:r>
      <w:r w:rsidR="00F525F2" w:rsidRPr="00064329">
        <w:rPr>
          <w:rFonts w:ascii="Times New Roman" w:eastAsia="Times New Roman" w:hAnsi="Times New Roman" w:cs="Times New Roman"/>
          <w:color w:val="000000"/>
          <w:sz w:val="26"/>
          <w:szCs w:val="26"/>
        </w:rPr>
        <w:t xml:space="preserve"> стаж в</w:t>
      </w:r>
      <w:r w:rsidR="00816353" w:rsidRPr="00064329">
        <w:rPr>
          <w:rFonts w:ascii="Times New Roman" w:eastAsia="Times New Roman" w:hAnsi="Times New Roman" w:cs="Times New Roman"/>
          <w:color w:val="000000"/>
          <w:sz w:val="26"/>
          <w:szCs w:val="26"/>
        </w:rPr>
        <w:t xml:space="preserve"> данном </w:t>
      </w:r>
      <w:r w:rsidR="00F525F2" w:rsidRPr="00064329">
        <w:rPr>
          <w:rFonts w:ascii="Times New Roman" w:eastAsia="Times New Roman" w:hAnsi="Times New Roman" w:cs="Times New Roman"/>
          <w:color w:val="000000"/>
          <w:sz w:val="26"/>
          <w:szCs w:val="26"/>
        </w:rPr>
        <w:t xml:space="preserve">органе местного самоуправления </w:t>
      </w:r>
      <w:r w:rsidRPr="00064329">
        <w:rPr>
          <w:rFonts w:ascii="Times New Roman" w:eastAsia="Times New Roman" w:hAnsi="Times New Roman" w:cs="Times New Roman"/>
          <w:color w:val="000000"/>
          <w:sz w:val="26"/>
          <w:szCs w:val="26"/>
        </w:rPr>
        <w:t xml:space="preserve">Старооскольского городского округа </w:t>
      </w:r>
      <w:r w:rsidR="00F525F2" w:rsidRPr="00064329">
        <w:rPr>
          <w:rFonts w:ascii="Times New Roman" w:eastAsia="Times New Roman" w:hAnsi="Times New Roman" w:cs="Times New Roman"/>
          <w:color w:val="000000"/>
          <w:sz w:val="26"/>
          <w:szCs w:val="26"/>
        </w:rPr>
        <w:t xml:space="preserve">более одного года, при освобождении от должности и назначении на должность в </w:t>
      </w:r>
      <w:r w:rsidR="00816353" w:rsidRPr="00064329">
        <w:rPr>
          <w:rFonts w:ascii="Times New Roman" w:eastAsia="Times New Roman" w:hAnsi="Times New Roman" w:cs="Times New Roman"/>
          <w:color w:val="000000"/>
          <w:sz w:val="26"/>
          <w:szCs w:val="26"/>
        </w:rPr>
        <w:t>этом</w:t>
      </w:r>
      <w:r w:rsidR="00F525F2" w:rsidRPr="00064329">
        <w:rPr>
          <w:rFonts w:ascii="Times New Roman" w:eastAsia="Times New Roman" w:hAnsi="Times New Roman" w:cs="Times New Roman"/>
          <w:color w:val="000000"/>
          <w:sz w:val="26"/>
          <w:szCs w:val="26"/>
        </w:rPr>
        <w:t xml:space="preserve"> же органе местного самоуправления</w:t>
      </w:r>
      <w:r w:rsidRPr="00064329">
        <w:rPr>
          <w:rFonts w:ascii="Times New Roman" w:eastAsia="Times New Roman" w:hAnsi="Times New Roman" w:cs="Times New Roman"/>
          <w:color w:val="000000"/>
          <w:sz w:val="26"/>
          <w:szCs w:val="26"/>
        </w:rPr>
        <w:t xml:space="preserve"> Старооскольского городского округа в течени</w:t>
      </w:r>
      <w:r w:rsidR="009E5005">
        <w:rPr>
          <w:rFonts w:ascii="Times New Roman" w:eastAsia="Times New Roman" w:hAnsi="Times New Roman" w:cs="Times New Roman"/>
          <w:color w:val="000000"/>
          <w:sz w:val="26"/>
          <w:szCs w:val="26"/>
        </w:rPr>
        <w:t>е</w:t>
      </w:r>
      <w:r w:rsidRPr="00064329">
        <w:rPr>
          <w:rFonts w:ascii="Times New Roman" w:eastAsia="Times New Roman" w:hAnsi="Times New Roman" w:cs="Times New Roman"/>
          <w:color w:val="000000"/>
          <w:sz w:val="26"/>
          <w:szCs w:val="26"/>
        </w:rPr>
        <w:t xml:space="preserve"> одного календарного года</w:t>
      </w:r>
      <w:r w:rsidR="00F525F2" w:rsidRPr="00064329">
        <w:rPr>
          <w:rFonts w:ascii="Times New Roman" w:eastAsia="Times New Roman" w:hAnsi="Times New Roman" w:cs="Times New Roman"/>
          <w:color w:val="000000"/>
          <w:sz w:val="26"/>
          <w:szCs w:val="26"/>
        </w:rPr>
        <w:t>, выплата производится при предоставлении ежегодного оплачиваемого отпуска в текущем календарном году</w:t>
      </w:r>
      <w:r w:rsidRPr="00064329">
        <w:rPr>
          <w:rFonts w:ascii="Times New Roman" w:eastAsia="Times New Roman" w:hAnsi="Times New Roman" w:cs="Times New Roman"/>
          <w:color w:val="000000"/>
          <w:sz w:val="26"/>
          <w:szCs w:val="26"/>
        </w:rPr>
        <w:t>.</w:t>
      </w:r>
      <w:r w:rsidR="00F525F2" w:rsidRPr="00064329">
        <w:rPr>
          <w:rFonts w:ascii="Times New Roman" w:eastAsia="Times New Roman" w:hAnsi="Times New Roman" w:cs="Times New Roman"/>
          <w:color w:val="000000"/>
          <w:sz w:val="26"/>
          <w:szCs w:val="26"/>
        </w:rPr>
        <w:t xml:space="preserve"> </w:t>
      </w:r>
      <w:r w:rsidRPr="00064329">
        <w:rPr>
          <w:rFonts w:ascii="Times New Roman" w:eastAsia="Times New Roman" w:hAnsi="Times New Roman" w:cs="Times New Roman"/>
          <w:color w:val="000000"/>
          <w:sz w:val="26"/>
          <w:szCs w:val="26"/>
        </w:rPr>
        <w:t>В случае, если муниципальный служащий не использовал ежегодный оплачиваемый отпуск или не воспользовался правом на получение выплаты при его предоставлении, выплата производится на основании правового акта соответствующего органа местного самоуправления Старооскольского городского округа по личному заявлению муниципального служащего в декабре текущего года и на следующий календарный год не переносится.</w:t>
      </w:r>
    </w:p>
    <w:p w14:paraId="504CC2A5" w14:textId="77777777" w:rsidR="00F525F2" w:rsidRDefault="007051B7"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sidRPr="00064329">
        <w:rPr>
          <w:rFonts w:ascii="Times New Roman" w:eastAsia="Times New Roman" w:hAnsi="Times New Roman" w:cs="Times New Roman"/>
          <w:color w:val="000000"/>
          <w:sz w:val="26"/>
          <w:szCs w:val="26"/>
        </w:rPr>
        <w:t xml:space="preserve">Выплата </w:t>
      </w:r>
      <w:r w:rsidR="00816353" w:rsidRPr="00064329">
        <w:rPr>
          <w:rFonts w:ascii="Times New Roman" w:eastAsia="Times New Roman" w:hAnsi="Times New Roman" w:cs="Times New Roman"/>
          <w:color w:val="000000"/>
          <w:sz w:val="26"/>
          <w:szCs w:val="26"/>
        </w:rPr>
        <w:t xml:space="preserve">в указанном случае производится </w:t>
      </w:r>
      <w:r w:rsidR="00F525F2" w:rsidRPr="00064329">
        <w:rPr>
          <w:rFonts w:ascii="Times New Roman" w:eastAsia="Times New Roman" w:hAnsi="Times New Roman" w:cs="Times New Roman"/>
          <w:color w:val="000000"/>
          <w:sz w:val="26"/>
          <w:szCs w:val="26"/>
        </w:rPr>
        <w:t>при условии, что период между датой увольнения и датой назначения составляет не более 5 рабочих дней.</w:t>
      </w:r>
    </w:p>
    <w:p w14:paraId="2BD401B8" w14:textId="44D0896D" w:rsidR="009C7D10" w:rsidRDefault="00356A0F" w:rsidP="00F525F2">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10.2.8. Право на получение выплаты сохраняется за муниципальными служащими, действие трудового договора которых приостановлено в соответствии со статьей 351</w:t>
      </w:r>
      <w:r w:rsidRPr="00954A43">
        <w:rPr>
          <w:rFonts w:ascii="Times New Roman" w:eastAsia="Times New Roman" w:hAnsi="Times New Roman" w:cs="Times New Roman"/>
          <w:color w:val="000000"/>
          <w:sz w:val="26"/>
          <w:szCs w:val="26"/>
          <w:vertAlign w:val="superscript"/>
        </w:rPr>
        <w:t>7</w:t>
      </w:r>
      <w:r>
        <w:rPr>
          <w:rFonts w:ascii="Times New Roman" w:eastAsia="Times New Roman" w:hAnsi="Times New Roman" w:cs="Times New Roman"/>
          <w:color w:val="000000"/>
          <w:sz w:val="26"/>
          <w:szCs w:val="26"/>
        </w:rPr>
        <w:t xml:space="preserve"> Трудового кодекса Российской Федерации.</w:t>
      </w:r>
    </w:p>
    <w:p w14:paraId="7F52B825" w14:textId="77777777" w:rsidR="009C7D10" w:rsidRDefault="00356A0F">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Муниципальным служащим, не воспользовавшимся правом на получение выплаты до приостановления действия трудового договора, выплата производится на основании правового акта соответствующего органа местного самоуправления Старооскольского городского округа в декабре текущего года.</w:t>
      </w:r>
    </w:p>
    <w:p w14:paraId="236F6E83" w14:textId="77777777" w:rsidR="009C7D10" w:rsidRDefault="00356A0F">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10.2.9. Выплата не учитывается при исчислении среднего заработка лиц, замещающих должности муниципальной службы, если иное не предусмотрено действующим законодательством.</w:t>
      </w:r>
    </w:p>
    <w:p w14:paraId="04EF4FDD" w14:textId="77777777" w:rsidR="009C7D10" w:rsidRDefault="00356A0F">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10.2.10. Выплата не включается в размер среднемесячного заработка, из которого исчисляется размер пенсии за выслугу лет лицам, замещавшим должность муниципальной службы.</w:t>
      </w:r>
    </w:p>
    <w:p w14:paraId="6BD79492" w14:textId="77777777" w:rsidR="009C7D10" w:rsidRDefault="00356A0F">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10.2.11. Финансирование расходов на выплату осуществляется в пределах средств бюджета Старооскольского городского округа, предусмотренных на содержание органа местного самоуправления Старооскольского городского округа, в котором замещается соответствующая должность муниципальной службы.».</w:t>
      </w:r>
    </w:p>
    <w:p w14:paraId="486B8339" w14:textId="77777777" w:rsidR="009C7D10" w:rsidRDefault="00356A0F" w:rsidP="00816353">
      <w:pPr>
        <w:pBdr>
          <w:top w:val="none" w:sz="4" w:space="0" w:color="000000"/>
          <w:left w:val="none" w:sz="4" w:space="0" w:color="000000"/>
          <w:bottom w:val="none" w:sz="4" w:space="0" w:color="000000"/>
          <w:right w:val="none" w:sz="4" w:space="0" w:color="000000"/>
        </w:pBdr>
        <w:tabs>
          <w:tab w:val="left" w:pos="8501"/>
        </w:tabs>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color w:val="000000"/>
          <w:sz w:val="26"/>
          <w:szCs w:val="26"/>
        </w:rPr>
        <w:t xml:space="preserve">2. </w:t>
      </w:r>
      <w:r>
        <w:rPr>
          <w:rFonts w:ascii="Times New Roman" w:eastAsiaTheme="minorEastAsia" w:hAnsi="Times New Roman" w:cs="Times New Roman"/>
          <w:sz w:val="26"/>
          <w:szCs w:val="26"/>
          <w:lang w:eastAsia="ru-RU"/>
        </w:rPr>
        <w:t>Контроль за исполнением настоящего решения возложить на постоянную комиссию Совета депутатов Старооскольского городского округа по бюджету, финансам и налоговой политике.</w:t>
      </w:r>
    </w:p>
    <w:p w14:paraId="611EB483" w14:textId="118ACF5B" w:rsidR="009C49B3" w:rsidRDefault="00816353">
      <w:pPr>
        <w:widowControl w:val="0"/>
        <w:spacing w:after="0" w:line="240" w:lineRule="auto"/>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3</w:t>
      </w:r>
      <w:r w:rsidR="00356A0F">
        <w:rPr>
          <w:rFonts w:ascii="Times New Roman" w:eastAsiaTheme="minorEastAsia" w:hAnsi="Times New Roman" w:cs="Times New Roman"/>
          <w:sz w:val="26"/>
          <w:szCs w:val="26"/>
          <w:lang w:eastAsia="ru-RU"/>
        </w:rPr>
        <w:t>. </w:t>
      </w:r>
      <w:r w:rsidR="009C49B3">
        <w:rPr>
          <w:rFonts w:ascii="Times New Roman" w:eastAsiaTheme="minorEastAsia" w:hAnsi="Times New Roman" w:cs="Times New Roman"/>
          <w:sz w:val="26"/>
          <w:szCs w:val="26"/>
          <w:lang w:eastAsia="ru-RU"/>
        </w:rPr>
        <w:t xml:space="preserve">Выплата, установленная пунктом 10.2 раздела 10 Положения (в редакции настоящего решения), в 2025 году производится не ранее 01 </w:t>
      </w:r>
      <w:r w:rsidR="008748C7">
        <w:rPr>
          <w:rFonts w:ascii="Times New Roman" w:eastAsiaTheme="minorEastAsia" w:hAnsi="Times New Roman" w:cs="Times New Roman"/>
          <w:sz w:val="26"/>
          <w:szCs w:val="26"/>
          <w:lang w:eastAsia="ru-RU"/>
        </w:rPr>
        <w:t>декабря</w:t>
      </w:r>
      <w:r w:rsidR="009C49B3">
        <w:rPr>
          <w:rFonts w:ascii="Times New Roman" w:eastAsiaTheme="minorEastAsia" w:hAnsi="Times New Roman" w:cs="Times New Roman"/>
          <w:sz w:val="26"/>
          <w:szCs w:val="26"/>
          <w:lang w:eastAsia="ru-RU"/>
        </w:rPr>
        <w:t xml:space="preserve"> 2025 года.</w:t>
      </w:r>
    </w:p>
    <w:p w14:paraId="5F9607FC" w14:textId="5AB8FD3C" w:rsidR="009C7D10" w:rsidRDefault="009C49B3">
      <w:pPr>
        <w:widowControl w:val="0"/>
        <w:spacing w:after="0" w:line="240" w:lineRule="auto"/>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4. </w:t>
      </w:r>
      <w:r w:rsidR="00356A0F">
        <w:rPr>
          <w:rFonts w:ascii="Times New Roman" w:eastAsiaTheme="minorEastAsia" w:hAnsi="Times New Roman" w:cs="Times New Roman"/>
          <w:sz w:val="26"/>
          <w:szCs w:val="26"/>
          <w:lang w:eastAsia="ru-RU"/>
        </w:rPr>
        <w:t>Настоящее решение вступает в силу со дня его официального опубликования.</w:t>
      </w:r>
    </w:p>
    <w:p w14:paraId="19BD2611" w14:textId="77777777" w:rsidR="009C7D10" w:rsidRDefault="009C7D10">
      <w:pPr>
        <w:widowControl w:val="0"/>
        <w:spacing w:after="0" w:line="240" w:lineRule="auto"/>
        <w:ind w:firstLine="709"/>
        <w:jc w:val="both"/>
        <w:rPr>
          <w:rFonts w:ascii="Times New Roman" w:eastAsiaTheme="minorEastAsia" w:hAnsi="Times New Roman" w:cs="Times New Roman"/>
          <w:sz w:val="26"/>
          <w:szCs w:val="26"/>
          <w:lang w:eastAsia="ru-RU"/>
        </w:rPr>
      </w:pPr>
    </w:p>
    <w:p w14:paraId="086A13A6" w14:textId="77777777" w:rsidR="009C7D10" w:rsidRDefault="009C7D10">
      <w:pPr>
        <w:widowControl w:val="0"/>
        <w:spacing w:after="0" w:line="240" w:lineRule="auto"/>
        <w:ind w:firstLine="709"/>
        <w:jc w:val="both"/>
        <w:rPr>
          <w:rFonts w:ascii="Times New Roman" w:eastAsiaTheme="minorEastAsia" w:hAnsi="Times New Roman" w:cs="Times New Roman"/>
          <w:sz w:val="26"/>
          <w:szCs w:val="26"/>
          <w:lang w:eastAsia="ru-RU"/>
        </w:rPr>
      </w:pPr>
    </w:p>
    <w:p w14:paraId="688086FE" w14:textId="77777777" w:rsidR="009C7D10" w:rsidRDefault="009C7D10">
      <w:pPr>
        <w:widowControl w:val="0"/>
        <w:spacing w:after="0" w:line="240" w:lineRule="auto"/>
        <w:ind w:firstLine="709"/>
        <w:jc w:val="both"/>
        <w:rPr>
          <w:rFonts w:ascii="Times New Roman" w:eastAsiaTheme="minorEastAsia" w:hAnsi="Times New Roman" w:cs="Times New Roman"/>
          <w:sz w:val="26"/>
          <w:szCs w:val="26"/>
          <w:lang w:eastAsia="ru-RU"/>
        </w:rPr>
      </w:pPr>
    </w:p>
    <w:p w14:paraId="26283523" w14:textId="77777777" w:rsidR="006B389E" w:rsidRPr="006B389E" w:rsidRDefault="006B389E" w:rsidP="006B389E">
      <w:pPr>
        <w:spacing w:after="0" w:line="240" w:lineRule="auto"/>
        <w:jc w:val="both"/>
        <w:rPr>
          <w:rFonts w:ascii="Times New Roman" w:eastAsia="Times New Roman" w:hAnsi="Times New Roman" w:cs="Times New Roman"/>
          <w:b/>
          <w:sz w:val="26"/>
          <w:szCs w:val="26"/>
          <w:lang w:eastAsia="ru-RU"/>
        </w:rPr>
      </w:pPr>
      <w:r w:rsidRPr="006B389E">
        <w:rPr>
          <w:rFonts w:ascii="Times New Roman" w:eastAsia="Times New Roman" w:hAnsi="Times New Roman" w:cs="Times New Roman"/>
          <w:b/>
          <w:sz w:val="26"/>
          <w:szCs w:val="26"/>
          <w:lang w:eastAsia="ru-RU"/>
        </w:rPr>
        <w:t xml:space="preserve">Председатель Совета депутатов  </w:t>
      </w:r>
    </w:p>
    <w:p w14:paraId="6F8B4552" w14:textId="77777777" w:rsidR="006B389E" w:rsidRPr="006B389E" w:rsidRDefault="006B389E" w:rsidP="006B389E">
      <w:pPr>
        <w:spacing w:after="0" w:line="240" w:lineRule="auto"/>
        <w:jc w:val="both"/>
        <w:rPr>
          <w:rFonts w:ascii="Times New Roman" w:eastAsia="Times New Roman" w:hAnsi="Times New Roman" w:cs="Times New Roman"/>
          <w:b/>
          <w:sz w:val="26"/>
          <w:szCs w:val="20"/>
          <w:lang w:eastAsia="ru-RU"/>
        </w:rPr>
      </w:pPr>
      <w:r w:rsidRPr="006B389E">
        <w:rPr>
          <w:rFonts w:ascii="Times New Roman" w:eastAsia="Times New Roman" w:hAnsi="Times New Roman" w:cs="Times New Roman"/>
          <w:b/>
          <w:sz w:val="26"/>
          <w:szCs w:val="26"/>
          <w:lang w:eastAsia="ru-RU"/>
        </w:rPr>
        <w:t>Старооскольского городского округа                                               Т.И. Карпачева</w:t>
      </w:r>
    </w:p>
    <w:p w14:paraId="77680815" w14:textId="036A7571" w:rsidR="009C7D10" w:rsidRDefault="009C7D10" w:rsidP="006B389E">
      <w:pPr>
        <w:widowControl w:val="0"/>
        <w:spacing w:after="0" w:line="240" w:lineRule="auto"/>
        <w:jc w:val="both"/>
      </w:pPr>
    </w:p>
    <w:sectPr w:rsidR="009C7D10" w:rsidSect="00681D93">
      <w:headerReference w:type="default" r:id="rId10"/>
      <w:pgSz w:w="11906" w:h="16838" w:code="9"/>
      <w:pgMar w:top="1134" w:right="850" w:bottom="1134" w:left="1701"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E8F2" w14:textId="77777777" w:rsidR="001D38F4" w:rsidRDefault="001D38F4">
      <w:pPr>
        <w:spacing w:after="0" w:line="240" w:lineRule="auto"/>
      </w:pPr>
      <w:r>
        <w:separator/>
      </w:r>
    </w:p>
  </w:endnote>
  <w:endnote w:type="continuationSeparator" w:id="0">
    <w:p w14:paraId="14102E88" w14:textId="77777777" w:rsidR="001D38F4" w:rsidRDefault="001D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82B37" w14:textId="77777777" w:rsidR="001D38F4" w:rsidRDefault="001D38F4">
      <w:pPr>
        <w:spacing w:after="0" w:line="240" w:lineRule="auto"/>
      </w:pPr>
      <w:r>
        <w:separator/>
      </w:r>
    </w:p>
  </w:footnote>
  <w:footnote w:type="continuationSeparator" w:id="0">
    <w:p w14:paraId="4AE6DE05" w14:textId="77777777" w:rsidR="001D38F4" w:rsidRDefault="001D3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809968"/>
      <w:docPartObj>
        <w:docPartGallery w:val="Page Numbers (Top of Page)"/>
        <w:docPartUnique/>
      </w:docPartObj>
    </w:sdtPr>
    <w:sdtEndPr/>
    <w:sdtContent>
      <w:p w14:paraId="11C4F50C" w14:textId="77777777" w:rsidR="009C7D10" w:rsidRDefault="00356A0F">
        <w:pPr>
          <w:pStyle w:val="af6"/>
          <w:jc w:val="center"/>
          <w:rPr>
            <w:sz w:val="24"/>
            <w:szCs w:val="24"/>
          </w:rPr>
        </w:pPr>
        <w:r>
          <w:rPr>
            <w:sz w:val="24"/>
            <w:szCs w:val="24"/>
          </w:rPr>
          <w:fldChar w:fldCharType="begin"/>
        </w:r>
        <w:r>
          <w:rPr>
            <w:sz w:val="24"/>
            <w:szCs w:val="24"/>
          </w:rPr>
          <w:instrText>PAGE   \* MERGEFORMAT</w:instrText>
        </w:r>
        <w:r>
          <w:rPr>
            <w:sz w:val="24"/>
            <w:szCs w:val="24"/>
          </w:rPr>
          <w:fldChar w:fldCharType="separate"/>
        </w:r>
        <w:r>
          <w:rPr>
            <w:sz w:val="24"/>
            <w:szCs w:val="24"/>
          </w:rPr>
          <w:t>2</w:t>
        </w:r>
        <w:r>
          <w:rPr>
            <w:sz w:val="24"/>
            <w:szCs w:val="24"/>
          </w:rPr>
          <w:fldChar w:fldCharType="end"/>
        </w:r>
      </w:p>
    </w:sdtContent>
  </w:sdt>
  <w:p w14:paraId="4BF97FA3" w14:textId="77777777" w:rsidR="009C7D10" w:rsidRDefault="009C7D10">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D10"/>
    <w:rsid w:val="00064329"/>
    <w:rsid w:val="00072429"/>
    <w:rsid w:val="001D38F4"/>
    <w:rsid w:val="00356A0F"/>
    <w:rsid w:val="00681D93"/>
    <w:rsid w:val="006B389E"/>
    <w:rsid w:val="006C5417"/>
    <w:rsid w:val="007051B7"/>
    <w:rsid w:val="00816353"/>
    <w:rsid w:val="008748C7"/>
    <w:rsid w:val="00935DA0"/>
    <w:rsid w:val="00954A43"/>
    <w:rsid w:val="009C49B3"/>
    <w:rsid w:val="009C7D10"/>
    <w:rsid w:val="009D7998"/>
    <w:rsid w:val="009E5005"/>
    <w:rsid w:val="00A01D3C"/>
    <w:rsid w:val="00D14B25"/>
    <w:rsid w:val="00F525F2"/>
    <w:rsid w:val="00F82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2181"/>
  <w15:docId w15:val="{76207911-AA71-4F4E-9581-3E2A131F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f6">
    <w:name w:val="header"/>
    <w:basedOn w:val="a"/>
    <w:link w:val="af7"/>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rPr>
      <w:rFonts w:ascii="Times New Roman" w:eastAsia="Times New Roman" w:hAnsi="Times New Roman" w:cs="Times New Roman"/>
      <w:sz w:val="20"/>
      <w:szCs w:val="20"/>
      <w:lang w:eastAsia="ru-RU"/>
    </w:rPr>
  </w:style>
  <w:style w:type="paragraph" w:styleId="af8">
    <w:name w:val="footer"/>
    <w:basedOn w:val="a"/>
    <w:link w:val="af9"/>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9">
    <w:name w:val="Нижний колонтитул Знак"/>
    <w:basedOn w:val="a0"/>
    <w:link w:val="af8"/>
    <w:uiPriority w:val="99"/>
    <w:rPr>
      <w:rFonts w:ascii="Times New Roman" w:eastAsia="Times New Roman" w:hAnsi="Times New Roman" w:cs="Times New Roman"/>
      <w:sz w:val="20"/>
      <w:szCs w:val="20"/>
      <w:lang w:eastAsia="ru-RU"/>
    </w:rPr>
  </w:style>
  <w:style w:type="character" w:styleId="afa">
    <w:name w:val="Subtle Emphasis"/>
    <w:basedOn w:val="a0"/>
    <w:uiPriority w:val="19"/>
    <w:qFormat/>
    <w:rPr>
      <w:i/>
      <w:iCs/>
      <w:color w:val="404040" w:themeColor="text1" w:themeTint="BF"/>
    </w:rPr>
  </w:style>
  <w:style w:type="paragraph" w:styleId="afb">
    <w:name w:val="Balloon Text"/>
    <w:basedOn w:val="a"/>
    <w:link w:val="afc"/>
    <w:uiPriority w:val="99"/>
    <w:semiHidden/>
    <w:unhideWhenUsed/>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97876">
      <w:bodyDiv w:val="1"/>
      <w:marLeft w:val="0"/>
      <w:marRight w:val="0"/>
      <w:marTop w:val="0"/>
      <w:marBottom w:val="0"/>
      <w:divBdr>
        <w:top w:val="none" w:sz="0" w:space="0" w:color="auto"/>
        <w:left w:val="none" w:sz="0" w:space="0" w:color="auto"/>
        <w:bottom w:val="none" w:sz="0" w:space="0" w:color="auto"/>
        <w:right w:val="none" w:sz="0" w:space="0" w:color="auto"/>
      </w:divBdr>
    </w:div>
    <w:div w:id="76403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CD90C7D79800D24F74C21BD05D9A9722DF02493462479FC1EA97A7514C468AE841F1C4C0AAC14E36B120C3E583260CH0O8J"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RLAW404&amp;n=100532&amp;dst=100005&amp;field=134&amp;date=22.11.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F7638-9C8A-4763-8194-550703E4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1530</Words>
  <Characters>8725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cp:lastPrinted>2025-08-22T08:12:00Z</cp:lastPrinted>
  <dcterms:created xsi:type="dcterms:W3CDTF">2025-02-13T09:54:00Z</dcterms:created>
  <dcterms:modified xsi:type="dcterms:W3CDTF">2025-08-22T08:12:00Z</dcterms:modified>
</cp:coreProperties>
</file>